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CF" w:rsidRPr="008B4FCF" w:rsidRDefault="008B4FCF" w:rsidP="008B4FCF">
      <w:pPr>
        <w:widowControl w:val="0"/>
        <w:spacing w:after="0" w:line="552" w:lineRule="exact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8B4FCF" w:rsidRDefault="008B4FCF" w:rsidP="008B4FCF">
      <w:pPr>
        <w:widowControl w:val="0"/>
        <w:spacing w:after="0" w:line="552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8B4FCF" w:rsidRDefault="008B4FCF" w:rsidP="008B4FCF">
      <w:pPr>
        <w:widowControl w:val="0"/>
        <w:spacing w:after="0" w:line="552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8B4FCF" w:rsidRDefault="008B4FCF" w:rsidP="008B4FCF">
      <w:pPr>
        <w:widowControl w:val="0"/>
        <w:spacing w:after="0" w:line="552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</w:p>
    <w:p w:rsidR="008B4FCF" w:rsidRDefault="008B4FCF" w:rsidP="008B4FCF">
      <w:pPr>
        <w:widowControl w:val="0"/>
        <w:spacing w:after="0" w:line="552" w:lineRule="exac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685800</wp:posOffset>
            </wp:positionV>
            <wp:extent cx="6736715" cy="7687310"/>
            <wp:effectExtent l="0" t="0" r="6985" b="8890"/>
            <wp:wrapTight wrapText="bothSides">
              <wp:wrapPolygon edited="0">
                <wp:start x="0" y="0"/>
                <wp:lineTo x="0" y="21571"/>
                <wp:lineTo x="21561" y="21571"/>
                <wp:lineTo x="215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JACOBAHO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4FCF" w:rsidRPr="008B4FCF" w:rsidRDefault="008B4FCF" w:rsidP="008B4FCF">
      <w:pPr>
        <w:widowControl w:val="0"/>
        <w:spacing w:after="0" w:line="55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ОГЛАВЛЕНИЕ</w:t>
      </w:r>
    </w:p>
    <w:tbl>
      <w:tblPr>
        <w:tblStyle w:val="7"/>
        <w:tblW w:w="0" w:type="auto"/>
        <w:tblInd w:w="-459" w:type="dxa"/>
        <w:tblLook w:val="04A0" w:firstRow="1" w:lastRow="0" w:firstColumn="1" w:lastColumn="0" w:noHBand="0" w:noVBand="1"/>
      </w:tblPr>
      <w:tblGrid>
        <w:gridCol w:w="1114"/>
        <w:gridCol w:w="7954"/>
        <w:gridCol w:w="736"/>
      </w:tblGrid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</w:t>
            </w:r>
          </w:p>
        </w:tc>
      </w:tr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 xml:space="preserve">Паспорт Программы развития 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</w:t>
            </w:r>
          </w:p>
        </w:tc>
      </w:tr>
      <w:tr w:rsidR="008B4FCF" w:rsidRPr="008B4FCF" w:rsidTr="00C31235">
        <w:trPr>
          <w:trHeight w:val="82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 xml:space="preserve">Информационная справка об организации </w:t>
            </w:r>
          </w:p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(по состоянию на 1 сентября 2020 года)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9</w:t>
            </w:r>
          </w:p>
        </w:tc>
      </w:tr>
      <w:tr w:rsidR="008B4FCF" w:rsidRPr="008B4FCF" w:rsidTr="00C31235">
        <w:trPr>
          <w:trHeight w:val="76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proofErr w:type="spellStart"/>
            <w:r w:rsidRPr="008B4FCF">
              <w:rPr>
                <w:b/>
                <w:sz w:val="28"/>
                <w:szCs w:val="28"/>
              </w:rPr>
              <w:t>Аналитико</w:t>
            </w:r>
            <w:proofErr w:type="spellEnd"/>
            <w:r w:rsidRPr="008B4FCF">
              <w:rPr>
                <w:b/>
                <w:sz w:val="28"/>
                <w:szCs w:val="28"/>
              </w:rPr>
              <w:t xml:space="preserve"> – прогностическое обоснование Программы развития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751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Анализ состояния и прогноз тенденций изменения образовательных потребностей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18</w:t>
            </w:r>
          </w:p>
        </w:tc>
      </w:tr>
      <w:tr w:rsidR="008B4FCF" w:rsidRPr="008B4FCF" w:rsidTr="00C31235">
        <w:trPr>
          <w:trHeight w:val="1412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Анализ и оценка достижений, педагогического опыта, конкурентных преимуществ ДОУ за период, предшествовавший инновационному циклу развития. 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21</w:t>
            </w:r>
          </w:p>
        </w:tc>
      </w:tr>
      <w:tr w:rsidR="008B4FCF" w:rsidRPr="008B4FCF" w:rsidTr="00C31235">
        <w:trPr>
          <w:trHeight w:val="76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Проблемно- ориентированный анализ состояния ДОУ.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23</w:t>
            </w:r>
          </w:p>
        </w:tc>
      </w:tr>
      <w:tr w:rsidR="008B4FCF" w:rsidRPr="008B4FCF" w:rsidTr="00C31235">
        <w:trPr>
          <w:trHeight w:val="1082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Анализ и оценка инновационной обстановки в ДОУ, инновационных возможностей коллектива, потенциальных точек роста.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42</w:t>
            </w:r>
          </w:p>
        </w:tc>
      </w:tr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Концептуальные положения Программы развития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Стратегическое самоопределение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45</w:t>
            </w:r>
          </w:p>
        </w:tc>
      </w:tr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Стратегические цели ДОУ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47</w:t>
            </w:r>
          </w:p>
        </w:tc>
      </w:tr>
      <w:tr w:rsidR="008B4FCF" w:rsidRPr="008B4FCF" w:rsidTr="00C31235">
        <w:trPr>
          <w:trHeight w:val="76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Ресурсы. Описание ресурсов, методов их использования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48</w:t>
            </w:r>
          </w:p>
        </w:tc>
      </w:tr>
      <w:tr w:rsidR="008B4FCF" w:rsidRPr="008B4FCF" w:rsidTr="00C31235">
        <w:trPr>
          <w:trHeight w:val="76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Стратегия и тактика перехода организации в новое состояние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751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Основные направления, этапы, задачи осуществления инновации 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49</w:t>
            </w:r>
          </w:p>
        </w:tc>
      </w:tr>
      <w:tr w:rsidR="008B4FCF" w:rsidRPr="008B4FCF" w:rsidTr="00C31235">
        <w:trPr>
          <w:trHeight w:val="65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 xml:space="preserve">План действий по реализации Программы развития  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50</w:t>
            </w:r>
          </w:p>
        </w:tc>
      </w:tr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Подпрограмма «Качество образования»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55</w:t>
            </w:r>
          </w:p>
        </w:tc>
      </w:tr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Подпрограмма «Здоровье»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59</w:t>
            </w:r>
          </w:p>
        </w:tc>
      </w:tr>
      <w:tr w:rsidR="008B4FCF" w:rsidRPr="008B4FCF" w:rsidTr="00C31235">
        <w:trPr>
          <w:trHeight w:val="451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Подпрограмма «Сотрудничество»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62</w:t>
            </w:r>
          </w:p>
        </w:tc>
      </w:tr>
      <w:tr w:rsidR="008B4FCF" w:rsidRPr="008B4FCF" w:rsidTr="00C31235">
        <w:trPr>
          <w:trHeight w:val="43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1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Подпрограмма «Коррекционная работа»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65</w:t>
            </w:r>
          </w:p>
        </w:tc>
      </w:tr>
      <w:tr w:rsidR="008B4FCF" w:rsidRPr="008B4FCF" w:rsidTr="00C31235">
        <w:trPr>
          <w:trHeight w:val="781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Управление реализацией Программы развития ДОУ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68</w:t>
            </w:r>
          </w:p>
        </w:tc>
      </w:tr>
      <w:tr w:rsidR="008B4FCF" w:rsidRPr="008B4FCF" w:rsidTr="00C31235">
        <w:trPr>
          <w:trHeight w:val="766"/>
        </w:trPr>
        <w:tc>
          <w:tcPr>
            <w:tcW w:w="1134" w:type="dxa"/>
            <w:vAlign w:val="center"/>
          </w:tcPr>
          <w:p w:rsidR="008B4FCF" w:rsidRPr="008B4FCF" w:rsidRDefault="008B4FCF" w:rsidP="008B4FCF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Ожидаемые результаты реализации Программы развития</w:t>
            </w:r>
          </w:p>
        </w:tc>
        <w:tc>
          <w:tcPr>
            <w:tcW w:w="742" w:type="dxa"/>
          </w:tcPr>
          <w:p w:rsidR="008B4FCF" w:rsidRPr="008B4FCF" w:rsidRDefault="008B4FCF" w:rsidP="008B4FCF">
            <w:pPr>
              <w:tabs>
                <w:tab w:val="left" w:pos="284"/>
              </w:tabs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70</w:t>
            </w:r>
          </w:p>
        </w:tc>
      </w:tr>
    </w:tbl>
    <w:p w:rsidR="008B4FCF" w:rsidRPr="008B4FCF" w:rsidRDefault="008B4FCF" w:rsidP="008B4FC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FCF" w:rsidRPr="008B4FCF" w:rsidRDefault="008B4FCF" w:rsidP="008B4F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Необходимость разработки Программы развития муниципального казенного дошкольного образовательного учреждения города Новосибирска «Детского сада №22 общеразвивающего вида с приоритетным осуществлением познавательно-речевого развития детей» (далее – Программа развития) определяется действием как внешних, так и внутренних факторов.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Программа развития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Pr="008B4FCF">
        <w:rPr>
          <w:rFonts w:ascii="Times New Roman" w:hAnsi="Times New Roman" w:cs="Times New Roman"/>
          <w:sz w:val="28"/>
          <w:szCs w:val="28"/>
        </w:rPr>
        <w:t>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bCs/>
          <w:sz w:val="28"/>
          <w:szCs w:val="28"/>
        </w:rPr>
        <w:t>Назначение программы</w:t>
      </w:r>
      <w:r w:rsidRPr="008B4FCF">
        <w:rPr>
          <w:rFonts w:ascii="Times New Roman" w:hAnsi="Times New Roman" w:cs="Times New Roman"/>
          <w:sz w:val="28"/>
          <w:szCs w:val="28"/>
        </w:rPr>
        <w:t>: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• развитие потенциала дошкольной организации;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• повышение качества его использования;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• разработка системы действий, необходимых для изменений в лучшую сторону содержания, форм и методов воспитательно-образовательного процесса.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 xml:space="preserve">В наше время любая образовательная организация не может работать, не реагируя на прогрессивные изменения российского общества, изменяющиеся запросы к качеству дошкольного образования. Детский сад сегодня – это сложный механизм, стремящийся к развитию, ищущий новые возможности, </w:t>
      </w:r>
      <w:r w:rsidRPr="008B4FCF">
        <w:rPr>
          <w:rFonts w:ascii="Times New Roman" w:hAnsi="Times New Roman" w:cs="Times New Roman"/>
          <w:sz w:val="28"/>
          <w:szCs w:val="28"/>
        </w:rPr>
        <w:lastRenderedPageBreak/>
        <w:t>создающий необходимые условия для удовлетворения потребностей ребёнка, семьи, общества, обеспечивающий условия для творческой, профессиональной работы педагогов, отвечающий самым современным требованиям.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hAnsi="Times New Roman" w:cs="Times New Roman"/>
          <w:sz w:val="28"/>
          <w:szCs w:val="28"/>
        </w:rPr>
        <w:t>Исходя из этого, существует необходимость создания Программы развития дошкольной организации.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В процессе разработки Программы развития авторы основывались на анализе состояния МКДОУ д/сад № 22 (далее ДОУ), контингента детей, потребности родителей и воспитанников в образовательных услугах, с учётом предполагаемых рисков и возможностей в процессе реализации Программы развития.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В основу реализации Программы развития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Инициативы со стороны педагогического коллектива по реализации Программы развития оформляются как подпрограммы.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CF">
        <w:rPr>
          <w:rFonts w:ascii="Times New Roman" w:hAnsi="Times New Roman" w:cs="Times New Roman"/>
          <w:sz w:val="28"/>
          <w:szCs w:val="28"/>
        </w:rPr>
        <w:t>Результатом работы ДОУ по технологиям и программам является повышение эффективности работы образовательной организации, высокий уровень удовлетворенности общества качеством дошкольного образования.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tabs>
          <w:tab w:val="left" w:pos="337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widowControl w:val="0"/>
        <w:spacing w:after="0" w:line="55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8B4FCF" w:rsidRPr="008B4FCF" w:rsidRDefault="008B4FCF" w:rsidP="008B4FCF">
      <w:pPr>
        <w:widowControl w:val="0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Паспорт Программы развития</w:t>
      </w:r>
    </w:p>
    <w:tbl>
      <w:tblPr>
        <w:tblStyle w:val="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8B4FCF" w:rsidRPr="008B4FCF" w:rsidTr="00C31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</w:rPr>
              <w:t>Программа развития   муниципального казенного дошкольного образовательного учреждения «Детский сад №22 общеразвивающего вида с приоритетным осуществлением познавательно – речевого развития детей»</w:t>
            </w:r>
          </w:p>
        </w:tc>
      </w:tr>
      <w:tr w:rsidR="008B4FCF" w:rsidRPr="008B4FCF" w:rsidTr="00C31235">
        <w:tc>
          <w:tcPr>
            <w:tcW w:w="1985" w:type="dxa"/>
          </w:tcPr>
          <w:p w:rsidR="008B4FCF" w:rsidRPr="008B4FCF" w:rsidRDefault="008B4FCF" w:rsidP="008B4FCF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Основания</w:t>
            </w:r>
          </w:p>
          <w:p w:rsidR="008B4FCF" w:rsidRPr="008B4FCF" w:rsidRDefault="008B4FCF" w:rsidP="008B4FCF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для</w:t>
            </w:r>
          </w:p>
          <w:p w:rsidR="008B4FCF" w:rsidRPr="008B4FCF" w:rsidRDefault="008B4FCF" w:rsidP="008B4FCF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71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Нормативной правовой основой для разработки Программы развития являются следующие документы: 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Федерального уровня:</w:t>
            </w: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Конституция РФ; 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доктрина образования РФ до 2025 года (утверждена Постановлением Правительства РФ от 04.10.2000 N 751); 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РФ от 17 октября 2013 г. № 1155 «Об утверждении федерального государственного образовательного стандарта дошкольного образования»; 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России от 21 июля 2020 года «О национальных целях развития России на период до 2030 года»;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развития воспитания в Российской Федерации на период до 2025 года (утверждена распоряжением Правительства РФ от 29.05.2015 № 996-р);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государственной культурной политики на период до 2030 года (распоряжение Правительства Российской Федерации от 29 февраля 2016 г. № 326-р, с изменениями от 30.03.2018 г. № 551-р);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Концепция развития дополнительного образования детей на период до 2020 года (утверждена распоряжением Правительства РФ от 04.09.2014 № 1726-р);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РФ от 29 декабря 2012 г. № 273-ФЗ «Об образовании в Российской Федерации» (ред. от 01.03.2020 г. № 45-ФЗ);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РФ от 26 июля 2006 г. № 152 «О персональных данных» (ред. от 24 апреля 2020 г.);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РФ от 28 июня 2014 г. № 172-ФЗ «О стратегическом планировании в Российской Федерации» (ред. от 18.07.2019 г.);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г.» (ред. от 19.07.2018 г);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поручений по реализации Послания Президента Федеральному Собранию (утв. Президентом РФ 5 декабря 2016 г. № Пр-2346);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 Правительства РФ от 17 ноября 2008г. № 1662-р «О Концепции долгосрочного социально-экономического развития Российской Федерации на период до 2020 г.» (ред. от 28.09.2018 г. № 1151);</w:t>
            </w:r>
          </w:p>
          <w:p w:rsidR="008B4FCF" w:rsidRPr="008B4FCF" w:rsidRDefault="008B4FCF" w:rsidP="008B4FCF">
            <w:pPr>
              <w:widowControl w:val="0"/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РФ от 26 декабря 2017 г. № 1642 «Об утверждении государственной программы Российской Федерации «Развитие образования» (ред. от 22.02.2020 г. постановление Правительства РФ № 204);</w:t>
            </w:r>
          </w:p>
          <w:p w:rsidR="008B4FCF" w:rsidRPr="008B4FCF" w:rsidRDefault="008B4FCF" w:rsidP="008B4FCF">
            <w:pPr>
              <w:widowControl w:val="0"/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05.08.2013 г. № 662 «Об осуществлении мониторинга системы образования» (ред. от 12.03.2020 № 264);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t xml:space="preserve">Государственная программа Российской Федерации «Развитие образования» (утверждена постановлением Правительства РФ от 26 </w:t>
            </w:r>
            <w:r w:rsidRPr="008B4FCF"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декабря 2017 г. </w:t>
            </w: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1642 «Об утверждении государственной программы Российской Федерации «Развитие образования» (ред. от 22.02.2020 г. постановление Правительства РФ № 204);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РФ от 29 марта 2019 г. № 373 «О внесении изменений в государственную программу Российской Федерации «Развитие образования» </w:t>
            </w: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(ред. от 27.12.2019 г. постановление Правительства РФ № 1880);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«Образование» по направлениям стратегического развития (Указ Президента Российской Федерации от 7 мая 2018 г. № 204 «О национальных целях и стратегических задачах развития Российской Федерации на период до 2024 г.» в ред. от 19.07.2018 г.);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Указ Президента Российской Федерации от 7 мая 2012 г. №599 «О мерах по реализации государственной политики в области образования и науки»;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Указ Президента Российской Федерации от 21 июля 2020 г. № 474 «О национальных целях развития Российской Федерации на период до 2030 года»;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Перечень поручений по реализации Послания Президента Федеральному Собранию (утв. Президентом Российской Федерации 24 января 2020 г. № Пр-113);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  <w:r w:rsidRPr="008B4FCF">
              <w:rPr>
                <w:rFonts w:ascii="Times New Roman" w:hAnsi="Times New Roman"/>
                <w:sz w:val="24"/>
                <w:szCs w:val="24"/>
              </w:rPr>
              <w:t xml:space="preserve"> (с изм. от 25 декабря 2014 г., 5 августа 2016 г.);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Министерства труда и социальной защиты РФ от 10 января 2017 г. № 10н «Об утверждении профессионального стандарта «Специалист в области воспитания»;</w:t>
            </w:r>
          </w:p>
          <w:p w:rsidR="008B4FCF" w:rsidRPr="008B4FCF" w:rsidRDefault="008B4FCF" w:rsidP="008B4FCF">
            <w:pPr>
              <w:keepNext/>
              <w:keepLines/>
              <w:spacing w:line="240" w:lineRule="atLeast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24 июля 2015 г. № 514н «Об утверждении профессионального стандарта «Педагог-психолог (психолог в сфере образования)»;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государственной молодежной политики Российской Федерации на период до 2025 года (утверждены Распоряжением Правительства РФ от 29 ноября 2014 г. № 2403-р);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bCs/>
                <w:sz w:val="24"/>
                <w:szCs w:val="24"/>
              </w:rPr>
              <w:t>Распоряжение Министерства просвещения РФ от 9 сентября 2019 г. N Р-93 «Об утверждении примерного положения о психолого-педагогическом консилиуме образовательной организации»;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Pr="008B4FCF">
              <w:rPr>
                <w:rFonts w:ascii="Arial Unicode MS" w:eastAsia="Arial Unicode MS" w:hAnsi="Arial Unicode MS" w:cs="Arial Unicode MS"/>
                <w:color w:val="333333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4FCF">
              <w:rPr>
                <w:rFonts w:ascii="Times New Roman" w:hAnsi="Times New Roman"/>
                <w:sz w:val="24"/>
                <w:szCs w:val="24"/>
                <w:u w:val="single"/>
              </w:rPr>
              <w:t>Регионального уровня: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Государственная программа НСО «Развитие образования, создание условий для социализации детей и учащейся молодежи в Новосибирской области на 2015-2025 годы», утвержденная постановлением Правительства НСО от 31 декабря 2014 № 576-п ред. от 01.10.2019 г. № 390-П);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Новосибирской области от 31.12.2014 №576-п «Об утверждении государственной программы </w:t>
            </w:r>
            <w:r w:rsidRPr="008B4FCF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Новосибирской области «Развитие образования, создание условий для социализации детей и учащейся молодёжи в Новосибирской области на 2015-2020гг»;</w:t>
            </w:r>
          </w:p>
          <w:p w:rsidR="008B4FCF" w:rsidRPr="008B4FCF" w:rsidRDefault="008B4FCF" w:rsidP="008B4FCF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Распоряжение Правительства Новосибирской области от 31 октября 2018 г. № 404- </w:t>
            </w:r>
            <w:proofErr w:type="spellStart"/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</w:t>
            </w:r>
            <w:proofErr w:type="gramEnd"/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изменениями от 2 июля 2019 г.) «О реализации федерального проекта «Успех каждого ребенка» национального проекта «Образование» в Новосибирской области;</w:t>
            </w:r>
          </w:p>
          <w:p w:rsidR="008B4FCF" w:rsidRPr="008B4FCF" w:rsidRDefault="008B4FCF" w:rsidP="008B4FCF">
            <w:pPr>
              <w:tabs>
                <w:tab w:val="left" w:pos="4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 воспитания Новосибирской области на 2019-2024 годы «Воспитание гражданина России - патриота Новосибирской области» по реализации Стратегии развития воспитания в Российской Федерации на период до 2025 года (от 19 сентября 2019 г.);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Распоряжение Правительства НСО от 19.04.2016 № 103-рп «Об утверждении концепции развития инклюзивного образования в Новосибирской области на 2016-2020 годы»;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Новосибирской области от 01.04.2015 № 925 «О Единой базе учета детей с ограниченными возможностями здоровья и детей - инвалидов Новосибирской области»;</w:t>
            </w:r>
          </w:p>
          <w:p w:rsidR="008B4FCF" w:rsidRPr="008B4FCF" w:rsidRDefault="008B4FCF" w:rsidP="008B4F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Приказ </w:t>
            </w:r>
            <w:proofErr w:type="spell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Минобрнауки</w:t>
            </w:r>
            <w:proofErr w:type="spellEnd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Новосибирской области от 25.11.2019 г. № 2977 «Об утверждении Положения о региональной системе оценки качества образования Новосибирской области» (ред. 05.06.2020 № 1244);</w:t>
            </w:r>
          </w:p>
          <w:p w:rsidR="008B4FCF" w:rsidRPr="008B4FCF" w:rsidRDefault="008B4FCF" w:rsidP="008B4FC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Приоритетные задачи отрасли на 2016 год и на период до 2020 года (решение Образовательного Форума Новосибирской области «Семья. Общество. Образование» от 3 марта 2016 года);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4FC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уровня: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сферы образования города Новосибирска на 2018-2021 годы», утвержденная постановлением мэрии города Новосибирска от 20.10.2017 № 4767 </w:t>
            </w:r>
            <w:r w:rsidRPr="008B4FCF">
              <w:rPr>
                <w:rFonts w:ascii="Times New Roman" w:hAnsi="Times New Roman"/>
                <w:bCs/>
                <w:iCs/>
                <w:sz w:val="24"/>
                <w:szCs w:val="24"/>
              </w:rPr>
              <w:t>(с изм. на 23.07.2019 г.);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Постановление мэрии города Новосибирска от 20.10.2017 № 4767 «О муниципальной программе «Развитие сферы образования города Новосибирска на 2018-2021 годы» (с изм. и доп. от 30.12.2020);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  <w:t>Постановление мэрии города Новосибирска от 10.07.2019 №2515 «О плане мероприятий по реализации стратегии социально-экономического развития города Новосибирска на период до 2030 года»;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hAnsi="Times New Roman"/>
                <w:bCs/>
                <w:sz w:val="24"/>
                <w:szCs w:val="24"/>
              </w:rPr>
              <w:t>Приказ департамента образования мэрии города Новосибирска от 13.11.2018 г №1074-од «Об утверждении Положения о городском методическом объединении работников муниципальных организаций, подведомственных департаменту образования мэрии города Новосибирска»;</w:t>
            </w:r>
          </w:p>
          <w:p w:rsidR="008B4FCF" w:rsidRPr="008B4FCF" w:rsidRDefault="008B4FCF" w:rsidP="008B4FCF">
            <w:pPr>
              <w:spacing w:line="240" w:lineRule="atLeas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мэрии города Новосибирска от 23.04.2018 г. № 0428 «Об утверждении Положения о муниципальной системе оценки качества образования»;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2"/>
              </w:num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Приказ департамента образования мэрии города Новосибирска от 11.06.2020 г. № 0474-ода «Об утверждении Регламента функционирования муниципальной системы оценки качества образования»;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2"/>
              </w:num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 xml:space="preserve">Приказ департамента образования мэрии города Новосибирска от 30.04.2019 №0355-ода «Об утверждении Плана мероприятий (дорожная карта) по реализации региональных проектов национального проекта «Образование» на </w:t>
            </w:r>
            <w:r w:rsidRPr="008B4FC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 Новосибирска»;</w:t>
            </w:r>
          </w:p>
          <w:p w:rsidR="008B4FCF" w:rsidRPr="008B4FCF" w:rsidRDefault="008B4FCF" w:rsidP="008B4FCF">
            <w:pPr>
              <w:tabs>
                <w:tab w:val="left" w:pos="566"/>
              </w:tabs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департамента образования мэрии города Новосибирска от 22.11.2017 №1072-од «Об утверждении модели муниципальной методической службы».</w:t>
            </w:r>
          </w:p>
        </w:tc>
      </w:tr>
      <w:tr w:rsidR="008B4FCF" w:rsidRPr="008B4FCF" w:rsidTr="00C31235">
        <w:tc>
          <w:tcPr>
            <w:tcW w:w="1985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Назначение программы</w:t>
            </w:r>
          </w:p>
        </w:tc>
        <w:tc>
          <w:tcPr>
            <w:tcW w:w="7371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Программа развития предназначена для определения перспективных направлений развития образовательного учреждения на основе анализа работы учреждения за предыдущий период.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ней отражены тенденции изменений, охарактеризованы главные направления обновления содержания образования; управление дошкольным учреждением на основе инновационных процессов.</w:t>
            </w:r>
          </w:p>
        </w:tc>
      </w:tr>
      <w:tr w:rsidR="008B4FCF" w:rsidRPr="008B4FCF" w:rsidTr="00C31235">
        <w:tc>
          <w:tcPr>
            <w:tcW w:w="1985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Проблема </w:t>
            </w:r>
          </w:p>
        </w:tc>
        <w:tc>
          <w:tcPr>
            <w:tcW w:w="7371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Объективное ухудшение здоровья поступающих в детский сад детей, отрицательно сказывается на получении ими качественного образования.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"/>
              </w:numPr>
              <w:tabs>
                <w:tab w:val="left" w:pos="-10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Недостаточная готовность и включенность родителей в управление качеством образования детей через общественно - государственные формы управления.</w:t>
            </w:r>
          </w:p>
        </w:tc>
      </w:tr>
      <w:tr w:rsidR="008B4FCF" w:rsidRPr="008B4FCF" w:rsidTr="00C31235">
        <w:tc>
          <w:tcPr>
            <w:tcW w:w="1985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1"/>
              </w:numPr>
              <w:tabs>
                <w:tab w:val="left" w:pos="-10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Учредитель образовательного учреждения – Мэрия города Новосибирска;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"/>
              </w:numPr>
              <w:tabs>
                <w:tab w:val="left" w:pos="-10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Управляющий Совет Учреждения.</w:t>
            </w:r>
          </w:p>
        </w:tc>
      </w:tr>
      <w:tr w:rsidR="008B4FCF" w:rsidRPr="008B4FCF" w:rsidTr="00C31235">
        <w:tc>
          <w:tcPr>
            <w:tcW w:w="1985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8B4FCF" w:rsidRPr="008B4FCF" w:rsidRDefault="008B4FCF" w:rsidP="008B4FCF">
            <w:pPr>
              <w:tabs>
                <w:tab w:val="left" w:pos="-10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Заведующий дошкольным образовательным учреждением, старший воспитатель </w:t>
            </w:r>
          </w:p>
        </w:tc>
      </w:tr>
      <w:tr w:rsidR="008B4FCF" w:rsidRPr="008B4FCF" w:rsidTr="00C31235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Программа рассчитана на 5 лет, реализуется в период с 2020 по 2025 гг.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B4FCF" w:rsidRPr="008B4FCF" w:rsidTr="00C3123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Объединение усилий ДОУ и родителей (законных представителей) воспитанников для создания и реализации условий повышения качества образования дошкольников, с учетом их индивидуальных особенностей, и на основе действующего законодательства, регулирующего систему дошкольного образования.</w:t>
            </w:r>
          </w:p>
        </w:tc>
      </w:tr>
      <w:tr w:rsidR="008B4FCF" w:rsidRPr="008B4FCF" w:rsidTr="00C31235">
        <w:tc>
          <w:tcPr>
            <w:tcW w:w="1985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Задачи </w:t>
            </w:r>
          </w:p>
        </w:tc>
        <w:tc>
          <w:tcPr>
            <w:tcW w:w="7371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17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 xml:space="preserve">Совершенствовать систему </w:t>
            </w:r>
            <w:proofErr w:type="spellStart"/>
            <w:r w:rsidRPr="008B4FCF">
              <w:rPr>
                <w:rFonts w:ascii="Times New Roman" w:hAnsi="Times New Roman"/>
                <w:sz w:val="24"/>
                <w:szCs w:val="24"/>
              </w:rPr>
              <w:t>здоровьесберегающей</w:t>
            </w:r>
            <w:proofErr w:type="spellEnd"/>
            <w:r w:rsidRPr="008B4F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B4FCF">
              <w:rPr>
                <w:rFonts w:ascii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 w:rsidRPr="008B4FCF">
              <w:rPr>
                <w:rFonts w:ascii="Times New Roman" w:hAnsi="Times New Roman"/>
                <w:sz w:val="24"/>
                <w:szCs w:val="24"/>
              </w:rPr>
              <w:t xml:space="preserve"> деятельности ДОУ при взаимодействии участников образовательного процесса. 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7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Обеспечить развитие образовательного потенциала дошкольной образовательной организации.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7"/>
              </w:numPr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Формировать систему коррекционно- развивающего сопровождения детей с ОВЗ в условиях ДОУ.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7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 xml:space="preserve">Обеспечить психолого-педагогическую поддержку и повышение педагогической компетентности родителей (законных представителей). 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7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Совершенствовать развивающую предметно-пространственную среду, материально-техническую и нормативно-правовую базу ДОУ.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7"/>
              </w:numPr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Совершенствовать систему образовательной деятельности ДОУ с включением современных форм, методов и средств воспитания и обучения детей при взаимодействии всех участников образовательного процесса.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17"/>
              </w:numPr>
              <w:spacing w:line="240" w:lineRule="atLeast"/>
              <w:ind w:left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CF">
              <w:rPr>
                <w:rFonts w:ascii="Times New Roman" w:hAnsi="Times New Roman"/>
                <w:sz w:val="24"/>
                <w:szCs w:val="24"/>
              </w:rPr>
              <w:t>Создать условия для профессионального роста и инновационной деятельности педагогов как основы развития профессионализма.</w:t>
            </w:r>
          </w:p>
        </w:tc>
      </w:tr>
      <w:tr w:rsidR="008B4FCF" w:rsidRPr="008B4FCF" w:rsidTr="00C3123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Финансовое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обеспечение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tabs>
                <w:tab w:val="left" w:pos="835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Эффективное использование бюджетных и внебюджетных средств. </w:t>
            </w:r>
          </w:p>
          <w:p w:rsidR="008B4FCF" w:rsidRPr="008B4FCF" w:rsidRDefault="008B4FCF" w:rsidP="008B4FCF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B4FCF" w:rsidRPr="008B4FCF" w:rsidTr="00C31235">
        <w:tc>
          <w:tcPr>
            <w:tcW w:w="198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Ожидаемые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результаты</w:t>
            </w:r>
          </w:p>
        </w:tc>
        <w:tc>
          <w:tcPr>
            <w:tcW w:w="7371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Для воспитанников: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3"/>
              </w:numPr>
              <w:tabs>
                <w:tab w:val="left" w:pos="888"/>
              </w:tabs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получение полноценного качественного образования в соответствии с индивидуальными запросами и возможностями каждого;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3"/>
              </w:numPr>
              <w:tabs>
                <w:tab w:val="left" w:pos="888"/>
              </w:tabs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состояния физического, психического и социального здоровья.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Для семьи: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расширение области участия родителей в деятельности ДОО (участие в образовательном процессе, в проведении совместных мероприятий);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4"/>
              </w:numPr>
              <w:tabs>
                <w:tab w:val="left" w:pos="360"/>
              </w:tabs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укрепление взаимодействия детского сада и семьи. </w:t>
            </w:r>
          </w:p>
          <w:p w:rsidR="008B4FCF" w:rsidRPr="008B4FCF" w:rsidRDefault="008B4FCF" w:rsidP="008B4FCF">
            <w:pPr>
              <w:tabs>
                <w:tab w:val="left" w:pos="816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Для педагогического коллектива: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5"/>
              </w:numPr>
              <w:tabs>
                <w:tab w:val="left" w:pos="211"/>
              </w:tabs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интереса к профессии и развитие профессиональной компетентности;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5"/>
              </w:numPr>
              <w:tabs>
                <w:tab w:val="left" w:pos="211"/>
              </w:tabs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рост профессиональной культуры педагогов, повышение компетентности в области применения ИКТ;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5"/>
              </w:numPr>
              <w:tabs>
                <w:tab w:val="left" w:pos="211"/>
              </w:tabs>
              <w:spacing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развитие базы методических разработок с использованием ИКТ для развития творческого потенциала ребенка в условиях ДОО.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 w:bidi="ru-RU"/>
              </w:rPr>
              <w:t>Для ДОУ: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6"/>
              </w:numPr>
              <w:tabs>
                <w:tab w:val="left" w:pos="341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повышение конкурентоспособности ДОО;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6"/>
              </w:numPr>
              <w:tabs>
                <w:tab w:val="left" w:pos="341"/>
              </w:tabs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улучшение материально-технического обеспечения для реализации программы дошкольного образования.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Для социума: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7"/>
              </w:num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реализация системы социального партнерства;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37"/>
              </w:numPr>
              <w:spacing w:line="240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расширение образовательного пространства через сотрудничество с социокультурными учреждениями города.</w:t>
            </w:r>
          </w:p>
        </w:tc>
      </w:tr>
      <w:tr w:rsidR="008B4FCF" w:rsidRPr="008B4FCF" w:rsidTr="00C31235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numPr>
                <w:ilvl w:val="0"/>
                <w:numId w:val="2"/>
              </w:numPr>
              <w:tabs>
                <w:tab w:val="left" w:pos="365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 этап - Организационно-аналитический – 2020 г.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Анализ и оценка состояния развития ДОО, определение приоритетов и разработка содержания Программы развития ДОО.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2"/>
              </w:numPr>
              <w:tabs>
                <w:tab w:val="left" w:pos="3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 этап - Развивающий - 2021-2023 г.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Совершенствование компонентов образовательного процесса, реализация целевых программ.</w:t>
            </w:r>
          </w:p>
          <w:p w:rsidR="008B4FCF" w:rsidRPr="008B4FCF" w:rsidRDefault="008B4FCF" w:rsidP="008B4FCF">
            <w:pPr>
              <w:widowControl w:val="0"/>
              <w:numPr>
                <w:ilvl w:val="0"/>
                <w:numId w:val="2"/>
              </w:numPr>
              <w:tabs>
                <w:tab w:val="left" w:pos="346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 этап - Обобщающий – 2024 г.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Обобщение результатов внедрения Программы развития, в соответствии с требованиями новой государственной политики.</w:t>
            </w:r>
          </w:p>
        </w:tc>
      </w:tr>
      <w:tr w:rsidR="008B4FCF" w:rsidRPr="008B4FCF" w:rsidTr="00C3123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Система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организации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контроля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этапов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Контроль за ходом реализации Программы осуществляет администрация ДОО. Результаты контроля будут и доступны для всех участников образовательного процесса. В экспертизе качества мероприятий реализуемой Программы будут участвовать администрация, педагоги ДОО и представители родительского сообщества. В ходе контроля реализации этапов Программы будут использоваться методы отслеживания результативности деятельности всех направлений, путем сбора, обработки, анализа статистической, справочной и аналитической информации и оценки достигнутых результатов с периодичностью 1 раз в год. Полученные результаты будут служить основанием для внесения (при необходимости) корректировочных поправок в план реализации Программы развития. Для информирования общественности Программа развития будет расположена на сайте Учреждения.</w:t>
            </w:r>
          </w:p>
        </w:tc>
      </w:tr>
    </w:tbl>
    <w:p w:rsidR="008B4FCF" w:rsidRPr="008B4FCF" w:rsidRDefault="008B4FCF" w:rsidP="008B4FCF">
      <w:pPr>
        <w:framePr w:w="946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keepNext/>
        <w:keepLines/>
        <w:widowControl w:val="0"/>
        <w:tabs>
          <w:tab w:val="left" w:pos="397"/>
        </w:tabs>
        <w:spacing w:after="0" w:line="240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8B4FCF" w:rsidRPr="008B4FCF" w:rsidRDefault="008B4FCF" w:rsidP="008B4FCF">
      <w:pPr>
        <w:keepNext/>
        <w:keepLines/>
        <w:widowControl w:val="0"/>
        <w:numPr>
          <w:ilvl w:val="0"/>
          <w:numId w:val="12"/>
        </w:numPr>
        <w:tabs>
          <w:tab w:val="left" w:pos="397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Информативная справка</w:t>
      </w:r>
      <w:bookmarkEnd w:id="1"/>
    </w:p>
    <w:p w:rsidR="008B4FCF" w:rsidRPr="008B4FCF" w:rsidRDefault="008B4FCF" w:rsidP="008B4FCF">
      <w:pPr>
        <w:keepNext/>
        <w:keepLines/>
        <w:widowControl w:val="0"/>
        <w:tabs>
          <w:tab w:val="left" w:pos="397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548" w:type="dxa"/>
        <w:tblLook w:val="04A0" w:firstRow="1" w:lastRow="0" w:firstColumn="1" w:lastColumn="0" w:noHBand="0" w:noVBand="1"/>
      </w:tblPr>
      <w:tblGrid>
        <w:gridCol w:w="2234"/>
        <w:gridCol w:w="7314"/>
      </w:tblGrid>
      <w:tr w:rsidR="008B4FCF" w:rsidRPr="008B4FCF" w:rsidTr="00C31235">
        <w:trPr>
          <w:trHeight w:val="1880"/>
        </w:trPr>
        <w:tc>
          <w:tcPr>
            <w:tcW w:w="223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Полное</w:t>
            </w: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Учреждения</w:t>
            </w: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60" w:line="240" w:lineRule="atLeast"/>
              <w:jc w:val="center"/>
              <w:textAlignment w:val="baseline"/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eastAsia="ru-RU" w:bidi="ru-RU"/>
              </w:rPr>
              <w:t>муниципальное казенное дошкольное образовательное учреждение города Новосибирска «Детский сад №22 общеразвивающего вида с приоритетным осуществлением познавательно-речевого развития детей»</w:t>
            </w:r>
          </w:p>
          <w:p w:rsidR="008B4FCF" w:rsidRPr="008B4FCF" w:rsidRDefault="008B4FCF" w:rsidP="008B4FC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60" w:line="240" w:lineRule="atLeast"/>
              <w:jc w:val="center"/>
              <w:textAlignment w:val="baseline"/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eastAsia="ru-RU" w:bidi="ru-RU"/>
              </w:rPr>
              <w:t>ул. Гоголя,32 т. 201-15-09, т/ф 224-55-77</w:t>
            </w:r>
          </w:p>
          <w:p w:rsidR="008B4FCF" w:rsidRPr="008B4FCF" w:rsidRDefault="008B4FCF" w:rsidP="008B4FC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60" w:line="240" w:lineRule="atLeast"/>
              <w:jc w:val="center"/>
              <w:textAlignment w:val="baseline"/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val="en-US" w:eastAsia="ru-RU" w:bidi="ru-RU"/>
              </w:rPr>
            </w:pPr>
            <w:r w:rsidRPr="008B4FCF"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val="en-US" w:eastAsia="ru-RU" w:bidi="ru-RU"/>
              </w:rPr>
              <w:t xml:space="preserve">E-mail </w:t>
            </w:r>
            <w:hyperlink r:id="rId6" w:history="1">
              <w:r w:rsidRPr="008B4FCF">
                <w:rPr>
                  <w:rFonts w:ascii="Times New Roman" w:eastAsia="Times New Roman" w:hAnsi="Times New Roman" w:cs="Arial Unicode MS"/>
                  <w:b/>
                  <w:bCs/>
                  <w:i/>
                  <w:iCs/>
                  <w:color w:val="0563C1" w:themeColor="hyperlink"/>
                  <w:sz w:val="24"/>
                  <w:szCs w:val="24"/>
                  <w:u w:val="single"/>
                  <w:lang w:val="en-US" w:eastAsia="ru-RU" w:bidi="ru-RU"/>
                </w:rPr>
                <w:t>ds_22_nsk@nios.ru</w:t>
              </w:r>
            </w:hyperlink>
            <w:r w:rsidRPr="008B4FCF"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val="en-US" w:eastAsia="ru-RU" w:bidi="ru-RU"/>
              </w:rPr>
              <w:t xml:space="preserve">, </w:t>
            </w:r>
            <w:r w:rsidRPr="008B4FCF"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eastAsia="ru-RU" w:bidi="ru-RU"/>
              </w:rPr>
              <w:t>сайт</w:t>
            </w:r>
            <w:r w:rsidRPr="008B4FCF"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val="en-US" w:eastAsia="ru-RU" w:bidi="ru-RU"/>
              </w:rPr>
              <w:t>:  ds22nsk.edusite.ru</w:t>
            </w:r>
          </w:p>
          <w:p w:rsidR="008B4FCF" w:rsidRPr="008B4FCF" w:rsidRDefault="008B4FCF" w:rsidP="008B4FC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60" w:line="240" w:lineRule="atLeast"/>
              <w:jc w:val="center"/>
              <w:textAlignment w:val="baseline"/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val="en-US" w:eastAsia="ru-RU" w:bidi="ru-RU"/>
              </w:rPr>
            </w:pPr>
          </w:p>
          <w:p w:rsidR="008B4FCF" w:rsidRPr="008B4FCF" w:rsidRDefault="008B4FCF" w:rsidP="008B4FCF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60" w:line="240" w:lineRule="atLeast"/>
              <w:jc w:val="center"/>
              <w:textAlignment w:val="baseline"/>
              <w:rPr>
                <w:rFonts w:ascii="Times New Roman" w:eastAsia="Times New Roman" w:hAnsi="Times New Roman" w:cs="Arial Unicode MS"/>
                <w:b/>
                <w:bCs/>
                <w:i/>
                <w:iCs/>
                <w:sz w:val="24"/>
                <w:szCs w:val="24"/>
                <w:lang w:val="en-US" w:eastAsia="ru-RU" w:bidi="ru-RU"/>
              </w:rPr>
            </w:pPr>
          </w:p>
        </w:tc>
      </w:tr>
      <w:tr w:rsidR="008B4FCF" w:rsidRPr="008B4FCF" w:rsidTr="00C31235">
        <w:tc>
          <w:tcPr>
            <w:tcW w:w="223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Юридический</w:t>
            </w: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адрес</w:t>
            </w:r>
          </w:p>
        </w:tc>
        <w:tc>
          <w:tcPr>
            <w:tcW w:w="7314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г. Новосибирск, ул.Гоголя,32</w:t>
            </w: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630091</w:t>
            </w:r>
          </w:p>
        </w:tc>
      </w:tr>
      <w:tr w:rsidR="008B4FCF" w:rsidRPr="008B4FCF" w:rsidTr="00C31235">
        <w:tc>
          <w:tcPr>
            <w:tcW w:w="223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Режим работы</w:t>
            </w:r>
          </w:p>
        </w:tc>
        <w:tc>
          <w:tcPr>
            <w:tcW w:w="731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 7:00 до 19:00</w:t>
            </w:r>
          </w:p>
        </w:tc>
      </w:tr>
      <w:tr w:rsidR="008B4FCF" w:rsidRPr="008B4FCF" w:rsidTr="00C31235">
        <w:tc>
          <w:tcPr>
            <w:tcW w:w="223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Заведующий</w:t>
            </w:r>
          </w:p>
        </w:tc>
        <w:tc>
          <w:tcPr>
            <w:tcW w:w="731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Киселева Елена Михайловна</w:t>
            </w:r>
          </w:p>
        </w:tc>
      </w:tr>
      <w:tr w:rsidR="008B4FCF" w:rsidRPr="008B4FCF" w:rsidTr="00C31235">
        <w:tc>
          <w:tcPr>
            <w:tcW w:w="223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Телефоны</w:t>
            </w:r>
          </w:p>
        </w:tc>
        <w:tc>
          <w:tcPr>
            <w:tcW w:w="731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тел. (383) 224-55-77, тел./факс: (383) 224-55-77</w:t>
            </w:r>
          </w:p>
        </w:tc>
      </w:tr>
      <w:tr w:rsidR="008B4FCF" w:rsidRPr="008B4FCF" w:rsidTr="00C31235">
        <w:tc>
          <w:tcPr>
            <w:tcW w:w="223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Дата открытия</w:t>
            </w:r>
          </w:p>
        </w:tc>
        <w:tc>
          <w:tcPr>
            <w:tcW w:w="731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1964 г.</w:t>
            </w:r>
          </w:p>
        </w:tc>
      </w:tr>
      <w:tr w:rsidR="008B4FCF" w:rsidRPr="008B4FCF" w:rsidTr="00C31235">
        <w:tc>
          <w:tcPr>
            <w:tcW w:w="2234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731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Муниципальное образование города Новосибирска, полномочия и функции осуществляет мэрия города Новосибирска:</w:t>
            </w:r>
          </w:p>
          <w:p w:rsidR="008B4FCF" w:rsidRPr="008B4FCF" w:rsidRDefault="008B4FCF" w:rsidP="008B4FCF">
            <w:pPr>
              <w:numPr>
                <w:ilvl w:val="0"/>
                <w:numId w:val="3"/>
              </w:numPr>
              <w:tabs>
                <w:tab w:val="left" w:pos="826"/>
              </w:tabs>
              <w:spacing w:before="660" w:line="240" w:lineRule="atLeast"/>
              <w:ind w:hanging="3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Департамент образования мэрии города Новосибирска;</w:t>
            </w:r>
          </w:p>
          <w:p w:rsidR="008B4FCF" w:rsidRPr="008B4FCF" w:rsidRDefault="008B4FCF" w:rsidP="008B4FCF">
            <w:pPr>
              <w:numPr>
                <w:ilvl w:val="0"/>
                <w:numId w:val="3"/>
              </w:numPr>
              <w:tabs>
                <w:tab w:val="left" w:pos="826"/>
              </w:tabs>
              <w:spacing w:before="660" w:line="240" w:lineRule="atLeast"/>
              <w:ind w:hanging="3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Департамент земельных и имущественных отношений мэрии города Новосибирска.</w:t>
            </w:r>
          </w:p>
        </w:tc>
      </w:tr>
      <w:tr w:rsidR="008B4FCF" w:rsidRPr="008B4FCF" w:rsidTr="00C31235">
        <w:tc>
          <w:tcPr>
            <w:tcW w:w="223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Учредительные</w:t>
            </w: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Документы</w:t>
            </w: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before="660" w:line="240" w:lineRule="atLeast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numPr>
                <w:ilvl w:val="0"/>
                <w:numId w:val="4"/>
              </w:numPr>
              <w:spacing w:before="660" w:line="240" w:lineRule="atLeast"/>
              <w:ind w:hanging="284"/>
              <w:jc w:val="both"/>
              <w:rPr>
                <w:rFonts w:ascii="Times New Roman" w:eastAsiaTheme="majorEastAsia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>Лицензия на осуществление образовательной деятельности серия А №0002233;</w:t>
            </w:r>
          </w:p>
          <w:p w:rsidR="008B4FCF" w:rsidRPr="008B4FCF" w:rsidRDefault="008B4FCF" w:rsidP="008B4FCF">
            <w:pPr>
              <w:numPr>
                <w:ilvl w:val="0"/>
                <w:numId w:val="4"/>
              </w:numPr>
              <w:spacing w:before="660" w:line="240" w:lineRule="atLeast"/>
              <w:ind w:hanging="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FC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 w:bidi="ru-RU"/>
              </w:rPr>
              <w:t xml:space="preserve">Устав </w:t>
            </w: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муниципального казенного дошкольного образовательного учреждения города Новосибирска «Детский сад №22 общеразвивающего вида с приоритетным осуществлением познавательно-речевого развития детей».</w:t>
            </w:r>
          </w:p>
        </w:tc>
      </w:tr>
    </w:tbl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bookmark8"/>
    </w:p>
    <w:p w:rsidR="008B4FCF" w:rsidRPr="008B4FCF" w:rsidRDefault="008B4FCF" w:rsidP="008B4FCF">
      <w:pPr>
        <w:widowControl w:val="0"/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Детский сад размещен на первом этаже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пятиэтажного жилого дома. На первом этаже расположены групповые и административные помещения. В подвальном этаже расположены: прачечная. овощехранилище и складские помещения. Помещение и участки соответствуют государственным санитарно-эпидемиологическим требованиям к устройству правилам и нормативам работы ДОУ СП, нормам и правилам пожарной безопасности.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блок представлен кабинетом заведующего, бухгалтерией, а также складом для хранения продуктов.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организован методический кабинет. Оснащенный обширной библиотекой методической литературы. Особое место в кабинете занимают материалы, отражающие, обобщающие лучший педагогический опыт. Это материалы педагогических Советов, семинаров, консультаций, конспекты открытых занятий, материалы аттестации. В методическом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кабинете хранятся наглядные пособия по всем разделам программы.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Прачечная оборудована в помещении с полным технологическим оборудованием: 1 стиральная машина автомат, 1 сушильная машина автомат. Кухня детского сада оснащена электропечью, электроприводом, морозильной камерой, холодильным оборудованием.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детского сада расположены прогулочные участки. Они оснащены верандами, игровыми комплексами и малыми игровыми формами компании «КСИЛ». На каждой единице расположен паспорт безопасности. На территории учреждения имеются различные виды деревьев и кустарников, клумбы и цветники, огород.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детского сада требует озеленения насаждениями по всему периметру.</w:t>
      </w:r>
    </w:p>
    <w:p w:rsidR="008B4FCF" w:rsidRPr="008B4FCF" w:rsidRDefault="008B4FCF" w:rsidP="008B4FCF">
      <w:pPr>
        <w:widowControl w:val="0"/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Безопасность пребывания воспитанников в ДОУ.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2018 году МКДОУ д/с №22 была присвоена категория опасности объекта четвертая. </w:t>
      </w: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Для обеспечения безопасности и защищенности привлечены следующие средства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8B4FCF" w:rsidRPr="008B4FCF" w:rsidRDefault="008B4FCF" w:rsidP="008B4FCF">
      <w:pPr>
        <w:widowControl w:val="0"/>
        <w:numPr>
          <w:ilvl w:val="0"/>
          <w:numId w:val="20"/>
        </w:numPr>
        <w:tabs>
          <w:tab w:val="left" w:pos="7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видеонаблюдения. В ДОУ установлены 3 камеры наружного видеонаблюдения;</w:t>
      </w:r>
    </w:p>
    <w:p w:rsidR="008B4FCF" w:rsidRPr="008B4FCF" w:rsidRDefault="008B4FCF" w:rsidP="008B4FCF">
      <w:pPr>
        <w:widowControl w:val="0"/>
        <w:numPr>
          <w:ilvl w:val="0"/>
          <w:numId w:val="20"/>
        </w:numPr>
        <w:tabs>
          <w:tab w:val="left" w:pos="7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КТС – кнопка тревожной сигнализации (выводится на пульт филиала ФГУП «Охрана» федеральной службы войск национальной гвардии РФ по НСО «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Росгвардия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»);</w:t>
      </w:r>
    </w:p>
    <w:p w:rsidR="008B4FCF" w:rsidRPr="008B4FCF" w:rsidRDefault="008B4FCF" w:rsidP="008B4FCF">
      <w:pPr>
        <w:widowControl w:val="0"/>
        <w:numPr>
          <w:ilvl w:val="0"/>
          <w:numId w:val="20"/>
        </w:numPr>
        <w:tabs>
          <w:tab w:val="left" w:pos="7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Пожарная сигнализация;</w:t>
      </w:r>
    </w:p>
    <w:p w:rsidR="008B4FCF" w:rsidRPr="008B4FCF" w:rsidRDefault="008B4FCF" w:rsidP="008B4FCF">
      <w:pPr>
        <w:widowControl w:val="0"/>
        <w:numPr>
          <w:ilvl w:val="0"/>
          <w:numId w:val="20"/>
        </w:numPr>
        <w:tabs>
          <w:tab w:val="left" w:pos="7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Домофонная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видеосистема. Домофоны установлены на 2 входах в здание. Экраны вызова находятся во всех групповых комнатах;</w:t>
      </w:r>
    </w:p>
    <w:p w:rsidR="008B4FCF" w:rsidRPr="008B4FCF" w:rsidRDefault="008B4FCF" w:rsidP="008B4FCF">
      <w:pPr>
        <w:widowControl w:val="0"/>
        <w:numPr>
          <w:ilvl w:val="0"/>
          <w:numId w:val="20"/>
        </w:numPr>
        <w:tabs>
          <w:tab w:val="left" w:pos="7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Планы эвакуации на каждом этаже, имеются огнетушители.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Силы, привлекаемые для обеспечения безопасности и защищенности:</w:t>
      </w:r>
    </w:p>
    <w:p w:rsidR="008B4FCF" w:rsidRPr="008B4FCF" w:rsidRDefault="008B4FCF" w:rsidP="008B4FCF">
      <w:pPr>
        <w:widowControl w:val="0"/>
        <w:numPr>
          <w:ilvl w:val="0"/>
          <w:numId w:val="7"/>
        </w:numPr>
        <w:tabs>
          <w:tab w:val="left" w:pos="742"/>
        </w:tabs>
        <w:spacing w:after="0" w:line="36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ФГУП «Охрана» федеральной службы войск национальной гвардии РФ по НСО «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Росгвардия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8B4FCF" w:rsidRPr="008B4FCF" w:rsidRDefault="008B4FCF" w:rsidP="008B4FCF">
      <w:pPr>
        <w:widowControl w:val="0"/>
        <w:numPr>
          <w:ilvl w:val="0"/>
          <w:numId w:val="7"/>
        </w:numPr>
        <w:tabs>
          <w:tab w:val="left" w:pos="742"/>
        </w:tabs>
        <w:spacing w:after="0" w:line="36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Пожарно-спасательная часть</w:t>
      </w:r>
      <w:r w:rsidRPr="008B4FC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 1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Федеральной Противопожарной службы по Новосибирской области;</w:t>
      </w:r>
    </w:p>
    <w:p w:rsidR="008B4FCF" w:rsidRPr="008B4FCF" w:rsidRDefault="008B4FCF" w:rsidP="008B4FCF">
      <w:pPr>
        <w:widowControl w:val="0"/>
        <w:numPr>
          <w:ilvl w:val="0"/>
          <w:numId w:val="7"/>
        </w:numPr>
        <w:tabs>
          <w:tab w:val="left" w:pos="742"/>
        </w:tabs>
        <w:spacing w:after="0" w:line="360" w:lineRule="auto"/>
        <w:ind w:left="720" w:hanging="29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Физическая охрана осуществляется сторожами. По периметру здания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установлены светодиодные светильники для освещения прогулочной территории в темное время суток. По периметру прогулочной территории имеется ограждение высотой 2 метра.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организации проводятся учебные эвакуации 4 раза в год для совершенствования навыков персонала и воспитанников при возникновении пожара, обнаружении взрывного устройства, угрозе террористического акта. Эвакуации проводятся как совместно с сотрудниками МЧС (ПЧС-5 ФПС НСО), так и самостоятельно.</w:t>
      </w:r>
    </w:p>
    <w:p w:rsidR="008B4FCF" w:rsidRPr="008B4FCF" w:rsidRDefault="008B4FCF" w:rsidP="008B4FCF">
      <w:pPr>
        <w:widowControl w:val="0"/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в ДОУ образовательные программы. </w:t>
      </w:r>
    </w:p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Детский сад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работает по «Основной образовательной программе МКДОУ д/с №22», разработанной в соответствии с ФГОС ДО на основе образовательной программы дошкольного образования «От рождения до школы» под редакцией    Н.Е. Вераксы, Т.С. Комаровой, М.А. </w:t>
      </w:r>
      <w:proofErr w:type="gramStart"/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Васильевой  и</w:t>
      </w:r>
      <w:proofErr w:type="gramEnd"/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</w:t>
      </w:r>
      <w:r w:rsidRPr="008B4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омплексной образовательной программы дошкольного образования для детей с тяжелыми нарушениями речи (общим недоразвитием речи) с 3 до 7 лет Н.В. </w:t>
      </w:r>
      <w:proofErr w:type="spellStart"/>
      <w:r w:rsidRPr="008B4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Нищевой</w:t>
      </w:r>
      <w:proofErr w:type="spellEnd"/>
      <w:r w:rsidRPr="008B4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>В реализации части ООП ДОУ, формируемой участниками образовательных отношений, педагогический коллектив использует парциальные образовательные программы:</w:t>
      </w:r>
    </w:p>
    <w:p w:rsidR="008B4FCF" w:rsidRPr="008B4FCF" w:rsidRDefault="008B4FCF" w:rsidP="008B4FCF">
      <w:pPr>
        <w:widowControl w:val="0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Парциальная программа «Приобщение дошкольников к художественной литературе», О.А. Колобова, Изд-во «Учитель», 2016г.;</w:t>
      </w:r>
    </w:p>
    <w:p w:rsidR="008B4FCF" w:rsidRPr="008B4FCF" w:rsidRDefault="008B4FCF" w:rsidP="008B4FCF">
      <w:pPr>
        <w:widowControl w:val="0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Парциальная программа «Юный эколог». Календарь сезонных наблюдений для детей 3-7 лет, Николаева С.Н, Мозаика-Синтез, 2017;</w:t>
      </w:r>
    </w:p>
    <w:p w:rsidR="008B4FCF" w:rsidRPr="008B4FCF" w:rsidRDefault="008B4FCF" w:rsidP="008B4FCF">
      <w:pPr>
        <w:widowControl w:val="0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Парциальная программа художественно-эстетического развития детей 2-7 лет в изобразительной деятельности (формирование эстетического отношения к миру) И.А. Лыкова, Цветной мир, 2015;</w:t>
      </w:r>
      <w:r w:rsidRPr="008B4FC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а также авторские программы и технологии:</w:t>
      </w:r>
    </w:p>
    <w:p w:rsidR="008B4FCF" w:rsidRPr="008B4FCF" w:rsidRDefault="008B4FCF" w:rsidP="008B4FCF">
      <w:pPr>
        <w:widowControl w:val="0"/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Авторская технология «Овладение детьми творческой продуктивной речевой деятельностью средствами загадки» воспитатель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, 2017г.; </w:t>
      </w:r>
    </w:p>
    <w:p w:rsidR="008B4FCF" w:rsidRPr="008B4FCF" w:rsidRDefault="008B4FCF" w:rsidP="008B4FCF">
      <w:pPr>
        <w:widowControl w:val="0"/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Авторская технология «Обучение детей образной выразительной речи» </w:t>
      </w:r>
      <w:r w:rsidRPr="008B4F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, 2017г.; </w:t>
      </w:r>
    </w:p>
    <w:p w:rsidR="008B4FCF" w:rsidRPr="008B4FCF" w:rsidRDefault="008B4FCF" w:rsidP="008B4FCF">
      <w:pPr>
        <w:widowControl w:val="0"/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«Камушек науки» (опытно-экспериментальная деятельность в ДОУ), воспитатель Я.И.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Моторина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>, 2017г.;</w:t>
      </w:r>
    </w:p>
    <w:p w:rsidR="008B4FCF" w:rsidRPr="008B4FCF" w:rsidRDefault="008B4FCF" w:rsidP="008B4FCF">
      <w:pPr>
        <w:widowControl w:val="0"/>
        <w:numPr>
          <w:ilvl w:val="0"/>
          <w:numId w:val="2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«Зебра» по предупреждению детского дорожно-транспортного травматизма, воспитатель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, 2016г.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Педагогический процесс построен на адекватных возрасту формах работы с детьми, где ведущим видом деятельности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воспитателя с дошкольниками.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Формы организации детской деятельности представленных в плане сочетаются по принципам:</w:t>
      </w:r>
    </w:p>
    <w:p w:rsidR="008B4FCF" w:rsidRPr="008B4FCF" w:rsidRDefault="008B4FCF" w:rsidP="008B4FCF">
      <w:pPr>
        <w:widowControl w:val="0"/>
        <w:numPr>
          <w:ilvl w:val="0"/>
          <w:numId w:val="23"/>
        </w:numPr>
        <w:tabs>
          <w:tab w:val="left" w:pos="70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целесообразной вариативности форм организации детской деятельности;</w:t>
      </w:r>
    </w:p>
    <w:p w:rsidR="008B4FCF" w:rsidRPr="008B4FCF" w:rsidRDefault="008B4FCF" w:rsidP="008B4FCF">
      <w:pPr>
        <w:widowControl w:val="0"/>
        <w:numPr>
          <w:ilvl w:val="0"/>
          <w:numId w:val="23"/>
        </w:numPr>
        <w:tabs>
          <w:tab w:val="left" w:pos="70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разнообразия и целесообразности видов детской деятельности в процессе освоения содержания;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Режим дня и образовательная нагрузка детей разного возраста рассчитана в соответствии с нормами Санитарных Правил (СП).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В ДОУ созданы условия для разностороннего развития детей от 3 до 7 лет. 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Содержание образовательного процесса представлено по пяти образовательным областям: «Социально- коммуникативное развитие», «Познавательное развитие», «Речевое развитие», «Художественно- эстетическое развитие», «Физическое развитие».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Образовательный процесс реализуется по основным блокам: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непрерывная образовательная деятельность (НОД);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совместная деятельность педагога и воспитанников;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самостоятельная деятельность детей по выбору;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индивидуальная деятельность;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деятельность при проведении режимных моментов;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взаимодействие с родителями (законными представителями)</w:t>
      </w:r>
    </w:p>
    <w:p w:rsidR="008B4FCF" w:rsidRPr="008B4FCF" w:rsidRDefault="008B4FCF" w:rsidP="008B4FCF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воспитанников.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lastRenderedPageBreak/>
        <w:t>Непрерывная образовательная деятельность: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4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в младшей группе (дети от 3 до 4 лет) -  15 минут;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в средней группе (дети от 4 до 5 лет) -  20 минут;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в старшей группе (дети от 5до 6 лет) – 25 минут;</w:t>
      </w:r>
    </w:p>
    <w:p w:rsidR="008B4FCF" w:rsidRPr="008B4FCF" w:rsidRDefault="008B4FCF" w:rsidP="008B4FCF">
      <w:pPr>
        <w:widowControl w:val="0"/>
        <w:numPr>
          <w:ilvl w:val="0"/>
          <w:numId w:val="11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в подготовительной к школе группе (дети от 6 до 7 лет) -30 минут.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между НОД 10 минут. 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строится на личностно-ориентированном подходе с учётом индивидуальных особенностей детей и их возможностей. При организации образовательного процесса учитываются национально - культурные, климатические условия. А также запросы и пожелания родителей (законных представителей воспитанников. 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работы с детьми лежит технология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игровые обучающие ситуации, проектная деятельность, проблемные ситуации. </w:t>
      </w:r>
    </w:p>
    <w:p w:rsidR="008B4FCF" w:rsidRPr="008B4FCF" w:rsidRDefault="008B4FCF" w:rsidP="008B4FCF">
      <w:pPr>
        <w:widowControl w:val="0"/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педагогического коллектива</w:t>
      </w:r>
      <w:bookmarkEnd w:id="2"/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4FCF" w:rsidRPr="008B4FCF" w:rsidRDefault="008B4FCF" w:rsidP="008B4FCF">
      <w:pPr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Должностной состав и количество педагогических работников, необходимых для реализации и обеспечения реализации Программы, определён ее целями и задачами, а также особенностями развития детей, соответствует штатному расписанию и Уставу. Обеспечено непрерывное сопровождение детей педагогическими работниками в течение всего времени их пребывания в ДОУ. Педагогические работники, реализующие Программу, обладают основными компетенциями, необходимыми для создания условия развития детей.</w:t>
      </w:r>
    </w:p>
    <w:p w:rsidR="008B4FCF" w:rsidRPr="008B4FCF" w:rsidRDefault="008B4FCF" w:rsidP="008B4FCF">
      <w:pPr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МКДОУ д/с №22 полностью укомплектовано педагогическими кадрами.</w:t>
      </w:r>
    </w:p>
    <w:tbl>
      <w:tblPr>
        <w:tblStyle w:val="12"/>
        <w:tblW w:w="0" w:type="auto"/>
        <w:tblInd w:w="137" w:type="dxa"/>
        <w:tblLook w:val="04A0" w:firstRow="1" w:lastRow="0" w:firstColumn="1" w:lastColumn="0" w:noHBand="0" w:noVBand="1"/>
      </w:tblPr>
      <w:tblGrid>
        <w:gridCol w:w="478"/>
        <w:gridCol w:w="4532"/>
        <w:gridCol w:w="4198"/>
      </w:tblGrid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Должность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Ломоносова Светлана Васильевна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Старший воспитатель</w:t>
            </w:r>
          </w:p>
        </w:tc>
      </w:tr>
      <w:tr w:rsidR="008B4FCF" w:rsidRPr="008B4FCF" w:rsidTr="00C31235">
        <w:trPr>
          <w:trHeight w:val="125"/>
        </w:trPr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Огнева Галина Анатольевна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Педагог-психолог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Коваленко Татьяна Геннадьевна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Тимофеев Дмитрий Александрович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Григальчик</w:t>
            </w:r>
            <w:proofErr w:type="spellEnd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Савельева Олеся Витальевна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Пластинина</w:t>
            </w:r>
            <w:proofErr w:type="spellEnd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Маметьева</w:t>
            </w:r>
            <w:proofErr w:type="spellEnd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Титеева</w:t>
            </w:r>
            <w:proofErr w:type="spellEnd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Светлана </w:t>
            </w:r>
            <w:proofErr w:type="spellStart"/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Сергалиевна</w:t>
            </w:r>
            <w:proofErr w:type="spellEnd"/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Михайлова Юлия Алексеевна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Ермолаева Наталья Викторовна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</w:tr>
      <w:tr w:rsidR="008B4FCF" w:rsidRPr="008B4FCF" w:rsidTr="00C31235">
        <w:tc>
          <w:tcPr>
            <w:tcW w:w="484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360" w:lineRule="auto"/>
              <w:contextualSpacing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Селина Екатерина Павловна</w:t>
            </w:r>
          </w:p>
        </w:tc>
        <w:tc>
          <w:tcPr>
            <w:tcW w:w="4253" w:type="dxa"/>
          </w:tcPr>
          <w:p w:rsidR="008B4FCF" w:rsidRPr="008B4FCF" w:rsidRDefault="008B4FCF" w:rsidP="008B4FCF">
            <w:pPr>
              <w:shd w:val="clear" w:color="auto" w:fill="FFFFFF"/>
              <w:spacing w:line="360" w:lineRule="auto"/>
              <w:ind w:hanging="1340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 педагогические работники (12 человек) имеют профессиональное образование (высшее - 11 человек, среднее специальное - 1 человек) и аттестованы на квалификационные категории (с высшей - 4 </w:t>
      </w:r>
      <w:proofErr w:type="gram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человека,  с</w:t>
      </w:r>
      <w:proofErr w:type="gram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первой - 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человек, соответствие занимаемой должности – 1, без категории - 7 человек). Педагоги ДОУ имеют качественное образование. </w:t>
      </w:r>
    </w:p>
    <w:tbl>
      <w:tblPr>
        <w:tblStyle w:val="4"/>
        <w:tblW w:w="9498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697"/>
        <w:gridCol w:w="1843"/>
        <w:gridCol w:w="5115"/>
        <w:gridCol w:w="1843"/>
      </w:tblGrid>
      <w:tr w:rsidR="008B4FCF" w:rsidRPr="008B4FCF" w:rsidTr="00C31235">
        <w:tc>
          <w:tcPr>
            <w:tcW w:w="697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6958" w:type="dxa"/>
            <w:gridSpan w:val="2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Характеристика кадрового состава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8B4FCF" w:rsidRPr="008B4FCF" w:rsidTr="00C31235">
        <w:tc>
          <w:tcPr>
            <w:tcW w:w="697" w:type="dxa"/>
            <w:vMerge w:val="restart"/>
          </w:tcPr>
          <w:p w:rsidR="008B4FCF" w:rsidRPr="008B4FCF" w:rsidRDefault="008B4FCF" w:rsidP="008B4FCF">
            <w:pPr>
              <w:shd w:val="clear" w:color="auto" w:fill="FFFFFF"/>
              <w:tabs>
                <w:tab w:val="left" w:pos="762"/>
              </w:tabs>
              <w:spacing w:line="360" w:lineRule="auto"/>
              <w:ind w:firstLine="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8B4FCF" w:rsidRPr="008B4FCF" w:rsidRDefault="008B4FCF" w:rsidP="008B4FCF">
            <w:pPr>
              <w:shd w:val="clear" w:color="auto" w:fill="FFFFFF"/>
              <w:tabs>
                <w:tab w:val="left" w:pos="762"/>
              </w:tabs>
              <w:spacing w:line="360" w:lineRule="auto"/>
              <w:ind w:firstLine="2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образованию</w:t>
            </w: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высшее образование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</w:tr>
      <w:tr w:rsidR="008B4FCF" w:rsidRPr="008B4FCF" w:rsidTr="00C31235">
        <w:tc>
          <w:tcPr>
            <w:tcW w:w="697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среднее образование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B4FCF" w:rsidRPr="008B4FCF" w:rsidTr="00C31235">
        <w:trPr>
          <w:trHeight w:val="180"/>
        </w:trPr>
        <w:tc>
          <w:tcPr>
            <w:tcW w:w="697" w:type="dxa"/>
            <w:vMerge w:val="restart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vMerge w:val="restart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 стажу</w:t>
            </w: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до 5 лет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B4FCF" w:rsidRPr="008B4FCF" w:rsidTr="00C31235">
        <w:trPr>
          <w:trHeight w:val="180"/>
        </w:trPr>
        <w:tc>
          <w:tcPr>
            <w:tcW w:w="697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 5 до 10 лет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B4FCF" w:rsidRPr="008B4FCF" w:rsidTr="00C31235">
        <w:trPr>
          <w:trHeight w:val="135"/>
        </w:trPr>
        <w:tc>
          <w:tcPr>
            <w:tcW w:w="697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 10 до 15 лет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8B4FCF" w:rsidRPr="008B4FCF" w:rsidTr="00C31235">
        <w:trPr>
          <w:trHeight w:val="126"/>
        </w:trPr>
        <w:tc>
          <w:tcPr>
            <w:tcW w:w="697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свыше 15 лет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B4FCF" w:rsidRPr="008B4FCF" w:rsidTr="00C31235">
        <w:trPr>
          <w:trHeight w:val="213"/>
        </w:trPr>
        <w:tc>
          <w:tcPr>
            <w:tcW w:w="697" w:type="dxa"/>
            <w:vMerge w:val="restart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  <w:vMerge w:val="restart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По</w:t>
            </w:r>
          </w:p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результатам</w:t>
            </w:r>
          </w:p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аттестации</w:t>
            </w: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высшая квалификационная категория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B4FCF" w:rsidRPr="008B4FCF" w:rsidTr="00C31235">
        <w:trPr>
          <w:trHeight w:val="255"/>
        </w:trPr>
        <w:tc>
          <w:tcPr>
            <w:tcW w:w="697" w:type="dxa"/>
            <w:vMerge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первая квалификационная категория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B4FCF" w:rsidRPr="008B4FCF" w:rsidTr="00C31235">
        <w:trPr>
          <w:trHeight w:val="240"/>
        </w:trPr>
        <w:tc>
          <w:tcPr>
            <w:tcW w:w="697" w:type="dxa"/>
            <w:vMerge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B4FCF" w:rsidRPr="008B4FCF" w:rsidTr="00C31235">
        <w:trPr>
          <w:trHeight w:val="300"/>
        </w:trPr>
        <w:tc>
          <w:tcPr>
            <w:tcW w:w="697" w:type="dxa"/>
            <w:vMerge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115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не аттестованы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tabs>
                <w:tab w:val="left" w:pos="762"/>
              </w:tabs>
              <w:spacing w:line="360" w:lineRule="auto"/>
              <w:ind w:right="66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педагоги повышают свой профессиональный уровень в режиме непрерывного образования: не реже 1 раза в 3 года проходят повышение квалификации, посещают обучающие семинары, тренинги, участвуют в он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лайн 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вебинарах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теме самообразования, готовятся и активно участвуют во всех методико-педагогических мероприятиях детского сада, распространяют свой опыт через средства сети Интернет, печатные издания. В 2019-2020 году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младшие воспитатели прошли курсовую профессиональную переподготовку по программе «Младший воспитатель ДОУ» и получили дипломы.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Творческий потенциал и профессионализм педагогического коллектива детского сада выступает при организации методической поддержки педагогов используются разнообразные формы работы: групповые (семинары, семинары-практикумы, 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педагогические мастерские,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коллективный просмотр педагогического процесса 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тренинги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мастер-классы и индивидуальные (наблюдение воспитательно-образовательного процесса, беседы, консультации).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За последние два года педагогический коллектив пополнился значительным количеством молодых педагогов, поэтому актуальным направлением в методической работе детского сада стала организация </w:t>
      </w:r>
      <w:r w:rsidRPr="008B4FC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наставничества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которое помогает воспитателям адаптироваться, получить методическую поддержку в профессиональном становлении. Формой организации наставничества является «Школа молодого педагога», работающая согласно утвержденному на педагогическом совете Положению, плану </w:t>
      </w:r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работы и является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одним из гарантов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 поставленных стратегических целей.</w:t>
      </w:r>
      <w:bookmarkStart w:id="3" w:name="bookmark13"/>
    </w:p>
    <w:p w:rsidR="008B4FCF" w:rsidRPr="008B4FCF" w:rsidRDefault="008B4FCF" w:rsidP="008B4FCF">
      <w:pPr>
        <w:keepNext/>
        <w:keepLines/>
        <w:widowControl w:val="0"/>
        <w:numPr>
          <w:ilvl w:val="1"/>
          <w:numId w:val="29"/>
        </w:numPr>
        <w:tabs>
          <w:tab w:val="left" w:pos="709"/>
        </w:tabs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4" w:name="bookmark15"/>
      <w:bookmarkEnd w:id="3"/>
      <w:r w:rsidRPr="008B4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Характеристика контингента воспитанников</w:t>
      </w:r>
      <w:bookmarkEnd w:id="4"/>
      <w:r w:rsidRPr="008B4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8B4FCF" w:rsidRPr="008B4FCF" w:rsidRDefault="008B4FCF" w:rsidP="008B4FCF">
      <w:pPr>
        <w:keepNext/>
        <w:keepLines/>
        <w:widowControl w:val="0"/>
        <w:tabs>
          <w:tab w:val="left" w:pos="709"/>
        </w:tabs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детском саду функционируют четыре возрастные группы общеразвивающей направленности:</w:t>
      </w:r>
    </w:p>
    <w:p w:rsidR="008B4FCF" w:rsidRPr="008B4FCF" w:rsidRDefault="008B4FCF" w:rsidP="008B4FCF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>младшая группа общеразвивающей направленности для детей от 3 до 4 лет;</w:t>
      </w:r>
    </w:p>
    <w:p w:rsidR="008B4FCF" w:rsidRPr="008B4FCF" w:rsidRDefault="008B4FCF" w:rsidP="008B4FCF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>средняя группа общеразвивающей направленности для детей от 4 до 5 лет;</w:t>
      </w:r>
    </w:p>
    <w:p w:rsidR="008B4FCF" w:rsidRPr="008B4FCF" w:rsidRDefault="008B4FCF" w:rsidP="008B4FCF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>старшая группа общеразвивающей направленности для детей от 5 до 6 лет;</w:t>
      </w:r>
    </w:p>
    <w:p w:rsidR="008B4FCF" w:rsidRPr="008B4FCF" w:rsidRDefault="008B4FCF" w:rsidP="008B4FCF">
      <w:pPr>
        <w:widowControl w:val="0"/>
        <w:numPr>
          <w:ilvl w:val="0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>подготовительная к школе группа общеразвивающей направленности для детей от 6 до 7 лет.</w:t>
      </w:r>
    </w:p>
    <w:tbl>
      <w:tblPr>
        <w:tblOverlap w:val="never"/>
        <w:tblW w:w="102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4536"/>
        <w:gridCol w:w="2268"/>
        <w:gridCol w:w="2132"/>
      </w:tblGrid>
      <w:tr w:rsidR="008B4FCF" w:rsidRPr="008B4FCF" w:rsidTr="00C31235">
        <w:trPr>
          <w:trHeight w:hRule="exact" w:val="42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От 3 до 7 лет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Всего по ДОУ</w:t>
            </w:r>
          </w:p>
        </w:tc>
      </w:tr>
      <w:tr w:rsidR="008B4FCF" w:rsidRPr="008B4FCF" w:rsidTr="00C31235">
        <w:trPr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Количество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</w:t>
            </w:r>
          </w:p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FCF" w:rsidRPr="008B4FCF" w:rsidRDefault="008B4FCF" w:rsidP="008B4FC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120</w:t>
            </w:r>
          </w:p>
          <w:p w:rsidR="008B4FCF" w:rsidRPr="008B4FCF" w:rsidRDefault="008B4FCF" w:rsidP="008B4FC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CF" w:rsidRPr="008B4FCF" w:rsidRDefault="008B4FCF" w:rsidP="008B4FC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120</w:t>
            </w:r>
          </w:p>
          <w:p w:rsidR="008B4FCF" w:rsidRPr="008B4FCF" w:rsidRDefault="008B4FCF" w:rsidP="008B4FC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hRule="exact" w:val="97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Общее количество групп/средняя           </w:t>
            </w:r>
          </w:p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наполняемость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 xml:space="preserve">      4/30 детей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FCF" w:rsidRPr="008B4FCF" w:rsidRDefault="008B4FCF" w:rsidP="008B4FC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4/30 детей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numPr>
          <w:ilvl w:val="1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Сотрудничество с родителями.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Педагогический коллектив строит свою работу по воспитанию детей в тесном контакте с семьей. В нашем учреждении оформлен социальный паспорт каждой семьи воспитанника. Всего воспитанников - 120 детей, а семей воспитанников - 97. В полной семье воспитываются более 70% воспитанников, в многодетной семье воспитываются более 10% воспитанников.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Социальный паспорт семей воспитанников МКДОУ д/с №22 представлен на 28 августа 2020г:</w:t>
      </w:r>
    </w:p>
    <w:tbl>
      <w:tblPr>
        <w:tblStyle w:val="53"/>
        <w:tblW w:w="0" w:type="auto"/>
        <w:tblLook w:val="04A0" w:firstRow="1" w:lastRow="0" w:firstColumn="1" w:lastColumn="0" w:noHBand="0" w:noVBand="1"/>
      </w:tblPr>
      <w:tblGrid>
        <w:gridCol w:w="1129"/>
        <w:gridCol w:w="4881"/>
        <w:gridCol w:w="3335"/>
      </w:tblGrid>
      <w:tr w:rsidR="008B4FCF" w:rsidRPr="008B4FCF" w:rsidTr="00C31235">
        <w:trPr>
          <w:trHeight w:val="408"/>
        </w:trPr>
        <w:tc>
          <w:tcPr>
            <w:tcW w:w="1129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881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Критерии</w:t>
            </w:r>
          </w:p>
        </w:tc>
        <w:tc>
          <w:tcPr>
            <w:tcW w:w="3335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Количество</w:t>
            </w:r>
          </w:p>
        </w:tc>
      </w:tr>
      <w:tr w:rsidR="008B4FCF" w:rsidRPr="008B4FCF" w:rsidTr="00C31235">
        <w:trPr>
          <w:trHeight w:val="334"/>
        </w:trPr>
        <w:tc>
          <w:tcPr>
            <w:tcW w:w="1129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8216" w:type="dxa"/>
            <w:gridSpan w:val="2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Общее количество детей 120 из них, проживающие в:</w:t>
            </w:r>
          </w:p>
        </w:tc>
      </w:tr>
      <w:tr w:rsidR="008B4FCF" w:rsidRPr="008B4FCF" w:rsidTr="00C31235">
        <w:tc>
          <w:tcPr>
            <w:tcW w:w="1129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4881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Полной  семье</w:t>
            </w:r>
            <w:proofErr w:type="gramEnd"/>
          </w:p>
        </w:tc>
        <w:tc>
          <w:tcPr>
            <w:tcW w:w="3335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87</w:t>
            </w:r>
          </w:p>
        </w:tc>
      </w:tr>
      <w:tr w:rsidR="008B4FCF" w:rsidRPr="008B4FCF" w:rsidTr="00C31235">
        <w:tc>
          <w:tcPr>
            <w:tcW w:w="1129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4881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Неполной  семье</w:t>
            </w:r>
            <w:proofErr w:type="gramEnd"/>
          </w:p>
        </w:tc>
        <w:tc>
          <w:tcPr>
            <w:tcW w:w="3335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16</w:t>
            </w:r>
          </w:p>
        </w:tc>
      </w:tr>
      <w:tr w:rsidR="008B4FCF" w:rsidRPr="008B4FCF" w:rsidTr="00C31235">
        <w:tc>
          <w:tcPr>
            <w:tcW w:w="1129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881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Многодетной  семье</w:t>
            </w:r>
            <w:proofErr w:type="gramEnd"/>
          </w:p>
        </w:tc>
        <w:tc>
          <w:tcPr>
            <w:tcW w:w="3335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17</w:t>
            </w:r>
          </w:p>
        </w:tc>
      </w:tr>
      <w:tr w:rsidR="008B4FCF" w:rsidRPr="008B4FCF" w:rsidTr="00C31235">
        <w:trPr>
          <w:trHeight w:val="348"/>
        </w:trPr>
        <w:tc>
          <w:tcPr>
            <w:tcW w:w="1129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881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Семье  с</w:t>
            </w:r>
            <w:proofErr w:type="gramEnd"/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 xml:space="preserve"> опекуном</w:t>
            </w:r>
          </w:p>
        </w:tc>
        <w:tc>
          <w:tcPr>
            <w:tcW w:w="3335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нет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Удовлетворенность качеством образования является показателем, отражающим представление родителей (законных представителей) обучающихся о качестве предоставляемых образовательных услуг.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В рамках мониторинга был проведён социологический опрос: «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удовлетворенности родителей деятельностью ДОУ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». По результатам анкетирования было выявлено: </w:t>
      </w:r>
    </w:p>
    <w:p w:rsidR="008B4FCF" w:rsidRPr="008B4FCF" w:rsidRDefault="008B4FCF" w:rsidP="008B4FCF">
      <w:pPr>
        <w:widowControl w:val="0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93% родителей (законных представителей) удовлетворяет</w:t>
      </w:r>
      <w:r w:rsidRPr="008B4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 и информированность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целях и задачах детского сада, </w:t>
      </w:r>
    </w:p>
    <w:p w:rsidR="008B4FCF" w:rsidRPr="008B4FCF" w:rsidRDefault="008B4FCF" w:rsidP="008B4FCF">
      <w:pPr>
        <w:widowControl w:val="0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98% родителей получают информацию о жизни и об успехах и трудностях ребенка в детском саду, </w:t>
      </w:r>
    </w:p>
    <w:p w:rsidR="008B4FCF" w:rsidRPr="008B4FCF" w:rsidRDefault="008B4FCF" w:rsidP="008B4FCF">
      <w:pPr>
        <w:widowControl w:val="0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90% педагогов учитывают индивидуальные особенности каждого ребенка, </w:t>
      </w:r>
    </w:p>
    <w:p w:rsidR="008B4FCF" w:rsidRPr="008B4FCF" w:rsidRDefault="008B4FCF" w:rsidP="008B4FCF">
      <w:pPr>
        <w:widowControl w:val="0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уход, воспитание и развитие, которые получает ребенок в дошкольном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учреждении удовлетворяют 96% родителей,  </w:t>
      </w:r>
    </w:p>
    <w:p w:rsidR="008B4FCF" w:rsidRPr="008B4FCF" w:rsidRDefault="008B4FCF" w:rsidP="008B4FCF">
      <w:pPr>
        <w:widowControl w:val="0"/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89% родителей удовлетворены условиями безопасности ребенка во всех видах деятельности.</w:t>
      </w:r>
      <w:r w:rsidRPr="008B4FC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Результаты анкетирования показали достаточно хороший уровень удовлетворенности родителей деятельностью ДОУ. </w:t>
      </w: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Таким образом, актуальным для МКДОУ д/с №22 является дальнейшее привлечение их к сотрудничеству в плане единых подходов к воспитанию и образованию детей, помощь в поиске ответов на интересующие вопросы семейного воспитания.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ДОУ регулярно проводятся совместные мероприятия и праздники с участием родителей воспитанников, такие как «Мамочка моя», «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Осенины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», «День рождения детского сада», «Прощание с детским садом» и другие. Традиционно проходят конкурсы детско-родительского творчества, в которых активно и с удовольствием участвует большая часть родительского сообщества, особенно конкурс «Мой участок лучше всех!», «Снежная фантазия», «Веселый снеговик», «Лучший 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бизиборд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многие другие конкурсы. Согласно плану по взаимодействию с родителями проходят выставки семейного творчества, такие как «Дары Осени», «Карнавальная маска», «Мастерская Деда Мороза», «Космическая галактика», «О героях былых времен»</w:t>
      </w:r>
      <w:bookmarkStart w:id="5" w:name="bookmark23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4FCF" w:rsidRPr="008B4FCF" w:rsidRDefault="008B4FCF" w:rsidP="008B4FCF">
      <w:pPr>
        <w:keepNext/>
        <w:keepLines/>
        <w:widowControl w:val="0"/>
        <w:numPr>
          <w:ilvl w:val="1"/>
          <w:numId w:val="29"/>
        </w:numPr>
        <w:tabs>
          <w:tab w:val="left" w:pos="709"/>
        </w:tabs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Информационно-технологическое обеспечени</w:t>
      </w:r>
      <w:bookmarkEnd w:id="5"/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В ДОУ подключено к сети Интернет выделенным каналом со скоростью 128 Мб/с, провайдером является ПАО «Ростелеком». Всего в ДОУ 3 персональных компьютера, 2 ноутбука.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сотрудники детского сада используют операционную систему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MS</w:t>
      </w:r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Windows</w:t>
      </w:r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 офисный пакет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MS</w:t>
      </w:r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Office</w:t>
      </w:r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 антивирус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Dr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Web</w:t>
      </w:r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>;</w:t>
      </w: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специализированные программы:</w:t>
      </w:r>
    </w:p>
    <w:p w:rsidR="008B4FCF" w:rsidRPr="008B4FCF" w:rsidRDefault="008B4FCF" w:rsidP="008B4FCF">
      <w:pPr>
        <w:widowControl w:val="0"/>
        <w:numPr>
          <w:ilvl w:val="0"/>
          <w:numId w:val="5"/>
        </w:numPr>
        <w:tabs>
          <w:tab w:val="left" w:pos="7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>ЭДС комплектование образовательных учреждений, реализующих дошкольную образовательную программу (Регистрация заявлений о приеме детей в дошкольные образовательные учреждения в Электронном реестре);</w:t>
      </w:r>
    </w:p>
    <w:p w:rsidR="008B4FCF" w:rsidRPr="008B4FCF" w:rsidRDefault="008B4FCF" w:rsidP="008B4FCF">
      <w:pPr>
        <w:widowControl w:val="0"/>
        <w:numPr>
          <w:ilvl w:val="0"/>
          <w:numId w:val="5"/>
        </w:numPr>
        <w:tabs>
          <w:tab w:val="left" w:pos="7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Автоматизированная система УРМ (Автоматизации финансовой </w:t>
      </w:r>
      <w:r w:rsidRPr="008B4FCF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распорядителей и получателей бюджетных средств и организации электронного взаимодействия с финансовым органом, оснащенным АС «Бюджет»);</w:t>
      </w:r>
    </w:p>
    <w:p w:rsidR="008B4FCF" w:rsidRPr="008B4FCF" w:rsidRDefault="008B4FCF" w:rsidP="008B4FCF">
      <w:pPr>
        <w:widowControl w:val="0"/>
        <w:numPr>
          <w:ilvl w:val="0"/>
          <w:numId w:val="5"/>
        </w:numPr>
        <w:tabs>
          <w:tab w:val="left" w:pos="7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Конструктор сайтов компании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pablish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</w:rPr>
        <w:t>(Создание и администрирование официального сайта образовательной организации).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обладает высоким уровнем информационной компетентности. За последние три года 100% педагогов прошли курсы повышения квалификации (72 часа) по теме «Информационно-коммуникационные технологии в деятельности педагога образовательного учреждения». </w:t>
      </w:r>
      <w:bookmarkStart w:id="6" w:name="bookmark24"/>
    </w:p>
    <w:bookmarkEnd w:id="6"/>
    <w:p w:rsidR="008B4FCF" w:rsidRPr="008B4FCF" w:rsidRDefault="008B4FCF" w:rsidP="008B4FCF">
      <w:pPr>
        <w:widowControl w:val="0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B4FCF">
        <w:rPr>
          <w:rFonts w:ascii="Times New Roman" w:eastAsia="Times New Roman" w:hAnsi="Times New Roman" w:cs="Times New Roman"/>
          <w:b/>
          <w:sz w:val="28"/>
          <w:szCs w:val="28"/>
        </w:rPr>
        <w:t>Аналитико</w:t>
      </w:r>
      <w:proofErr w:type="spellEnd"/>
      <w:r w:rsidRPr="008B4FCF">
        <w:rPr>
          <w:rFonts w:ascii="Times New Roman" w:eastAsia="Times New Roman" w:hAnsi="Times New Roman" w:cs="Times New Roman"/>
          <w:b/>
          <w:sz w:val="28"/>
          <w:szCs w:val="28"/>
        </w:rPr>
        <w:t xml:space="preserve"> -  прогностическое обоснования Программы</w:t>
      </w:r>
      <w:bookmarkStart w:id="7" w:name="bookmark27"/>
      <w:r w:rsidRPr="008B4FC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</w:t>
      </w:r>
    </w:p>
    <w:p w:rsidR="008B4FCF" w:rsidRPr="008B4FCF" w:rsidRDefault="008B4FCF" w:rsidP="008B4FCF">
      <w:pPr>
        <w:widowControl w:val="0"/>
        <w:numPr>
          <w:ilvl w:val="1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</w:rPr>
        <w:t>Анализ состояния и прогноз тенденций изменения образовательных потребностей</w:t>
      </w:r>
      <w:bookmarkEnd w:id="7"/>
      <w:r w:rsidRPr="008B4FC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Предпосылками к созданию Программы развития дошкольного образовательного учреждения на период 2020– 2025 гг. послужили изменения в образовательной политике государства, в законе РФ «Об образовании в Российской Федерации», Федерального государственного образовательного стандарта дошкольного образования, реализация Федеральной целевой программы развития образования, Национальной доктрины образования РФ до 2025 года и пр. Согласно данным документам стратегическая цель государственной политики в области образования на современном этапе заключается в повышении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В Государственной программе Российской Федерации «Развитие образования» на 2013-2020 годы охарактеризованы основные приоритеты государственной политики на современном этапе развития образования: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качества результатов образования на разных уровнях в соответствии с меняющимися запросами населения, а также перспективными задачами развития российского общества и экономики.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управление образовательным процессом, так и непосредственно в образовательную деятельность.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обеспечения доступности, качества образования и полноценной социализации всех обучающихся, в том числе с ограниченными возможностями здоровья (далее – ОВЗ).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«Об образовании в РФ» дошкольное образование стало самостоятельным и начальным уровнем в системе общего образования подрастающего поколения (ст. 10, п.4). Образовательные организации призваны оказывать помощь родителям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развития (с. 44, п.2).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утвержденном федеральном государственном образовательном стандарте дошкольного образования, разработанном на основе Конституции Российской Федерации и законодательства Российской Федерации и с учетом Конвенции ООН о правах ребенка, представлена совокупность обязательных требований к дошкольному образованию: к структуре Программы и ее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объему, условиям реализации Программы и результатам освоения Программы.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Концепции развития инклюзивного образования в Новосибирской области на 2016-2020 годы, утвержденной распоряжением Правительства Новосибирской области от 19.04.2016 № 103-рп, необходимо осуществить ряд последовательных шагов по развитию качественного и доступного образования для детей с ОВЗ в трех направлениях: </w:t>
      </w:r>
    </w:p>
    <w:p w:rsidR="008B4FCF" w:rsidRPr="008B4FCF" w:rsidRDefault="008B4FCF" w:rsidP="008B4FCF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эффективной системы оказания своевременного качественного психолого-педагогического сопровождения семей с детьми с ОВЗ; </w:t>
      </w:r>
    </w:p>
    <w:p w:rsidR="008B4FCF" w:rsidRPr="008B4FCF" w:rsidRDefault="008B4FCF" w:rsidP="008B4FCF">
      <w:pPr>
        <w:widowControl w:val="0"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вариативных условий для получения образования детьми с ОВЗ;</w:t>
      </w:r>
    </w:p>
    <w:p w:rsidR="008B4FCF" w:rsidRPr="008B4FCF" w:rsidRDefault="008B4FCF" w:rsidP="008B4FCF">
      <w:pPr>
        <w:widowControl w:val="0"/>
        <w:numPr>
          <w:ilvl w:val="0"/>
          <w:numId w:val="13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системы профессиональной подготовки, повышения квалификации и профессиональной переподготовки педагогических работников, включенных в систему образования детей с ОВЗ.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современная образовательная политика динамична и предъявляет конкретные требования к образованию в каждый период времени. Это предполагает постоянное изучение и быстрое реагирование ДОУ на меняющийся социальный заказ. Поэтому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  <w:r w:rsidRPr="008B4FCF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рамках Федеральной целевой программы развития образования подчеркивается </w:t>
      </w:r>
      <w:proofErr w:type="spellStart"/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самоценность</w:t>
      </w:r>
      <w:proofErr w:type="spellEnd"/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периода дошкольного детства. Одним из резервов существенного повышения качества и доступности общего среднего образования в целом является эффективное, вариативное, доступное и качественное дошкольное образование.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Определяя основные направления развития на 2020 — 2025 годы, МКДОУ д/с № 22 ориентируется прежде всего на потребности личности, семьи, социальный заказ общества и предъявляемые государственные требования.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2445"/>
        <w:gridCol w:w="6798"/>
      </w:tblGrid>
      <w:tr w:rsidR="008B4FCF" w:rsidRPr="008B4FCF" w:rsidTr="00C31235">
        <w:tc>
          <w:tcPr>
            <w:tcW w:w="2268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 w:line="36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Государственный</w:t>
            </w:r>
          </w:p>
          <w:p w:rsidR="008B4FCF" w:rsidRPr="008B4FCF" w:rsidRDefault="008B4FCF" w:rsidP="008B4FCF">
            <w:pPr>
              <w:widowControl w:val="0"/>
              <w:spacing w:before="66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B05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заказ</w:t>
            </w:r>
          </w:p>
        </w:tc>
        <w:tc>
          <w:tcPr>
            <w:tcW w:w="6975" w:type="dxa"/>
          </w:tcPr>
          <w:p w:rsidR="008B4FCF" w:rsidRPr="008B4FCF" w:rsidRDefault="008B4FCF" w:rsidP="008B4FCF">
            <w:pPr>
              <w:widowControl w:val="0"/>
              <w:spacing w:before="660"/>
              <w:jc w:val="both"/>
              <w:rPr>
                <w:rFonts w:ascii="Times New Roman" w:eastAsia="Times New Roman" w:hAnsi="Times New Roman"/>
                <w:bCs/>
                <w:i/>
                <w:iCs/>
                <w:color w:val="00B050"/>
                <w:sz w:val="28"/>
                <w:szCs w:val="28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</w:t>
            </w:r>
            <w:r w:rsidRPr="008B4FC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(в соответствии с нормативно-правовыми документами).</w:t>
            </w:r>
          </w:p>
        </w:tc>
      </w:tr>
      <w:tr w:rsidR="008B4FCF" w:rsidRPr="008B4FCF" w:rsidTr="00C31235">
        <w:tc>
          <w:tcPr>
            <w:tcW w:w="2268" w:type="dxa"/>
          </w:tcPr>
          <w:p w:rsidR="008B4FCF" w:rsidRPr="008B4FCF" w:rsidRDefault="008B4FCF" w:rsidP="008B4FCF">
            <w:pPr>
              <w:widowControl w:val="0"/>
              <w:spacing w:before="660" w:line="36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B05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Социальный заказ</w:t>
            </w:r>
          </w:p>
        </w:tc>
        <w:tc>
          <w:tcPr>
            <w:tcW w:w="6975" w:type="dxa"/>
          </w:tcPr>
          <w:p w:rsidR="008B4FCF" w:rsidRPr="008B4FCF" w:rsidRDefault="008B4FCF" w:rsidP="008B4FCF">
            <w:pPr>
              <w:widowControl w:val="0"/>
              <w:spacing w:before="660"/>
              <w:jc w:val="both"/>
              <w:rPr>
                <w:rFonts w:ascii="Times New Roman" w:eastAsia="Times New Roman" w:hAnsi="Times New Roman"/>
                <w:bCs/>
                <w:i/>
                <w:iCs/>
                <w:color w:val="00B050"/>
                <w:sz w:val="28"/>
                <w:szCs w:val="28"/>
              </w:rPr>
            </w:pP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Развитие у детей индивидуальности, познавательной активности, творческих способностей, при условии сохранения здоровья детей и формирования привычки к здоровому образу </w:t>
            </w: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жизни </w:t>
            </w:r>
            <w:r w:rsidRPr="008B4FC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(согласно анализа анкетных данных).</w:t>
            </w:r>
          </w:p>
        </w:tc>
      </w:tr>
      <w:tr w:rsidR="008B4FCF" w:rsidRPr="008B4FCF" w:rsidTr="00C31235">
        <w:tc>
          <w:tcPr>
            <w:tcW w:w="2268" w:type="dxa"/>
          </w:tcPr>
          <w:p w:rsidR="008B4FCF" w:rsidRPr="008B4FCF" w:rsidRDefault="008B4FCF" w:rsidP="008B4FCF">
            <w:pPr>
              <w:widowControl w:val="0"/>
              <w:spacing w:before="660" w:line="360" w:lineRule="auto"/>
              <w:jc w:val="both"/>
              <w:rPr>
                <w:rFonts w:ascii="Times New Roman" w:eastAsia="Times New Roman" w:hAnsi="Times New Roman"/>
                <w:bCs/>
                <w:iCs/>
                <w:color w:val="00B05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Личностный заказ</w:t>
            </w:r>
          </w:p>
        </w:tc>
        <w:tc>
          <w:tcPr>
            <w:tcW w:w="6975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both"/>
              <w:rPr>
                <w:rFonts w:ascii="Arial Unicode MS" w:eastAsia="Arial Unicode MS" w:hAnsi="Arial Unicode MS" w:cs="Arial Unicode MS"/>
                <w:b/>
                <w:bCs/>
                <w:i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/>
                <w:i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Воспитанники:</w:t>
            </w:r>
            <w:r w:rsidRPr="008B4FCF">
              <w:rPr>
                <w:rFonts w:ascii="Times New Roman" w:eastAsia="Arial Unicode MS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реализация права на игру, обеспечение безопасности, создание условий для развития имеющихся способностей;</w:t>
            </w:r>
          </w:p>
          <w:p w:rsidR="008B4FCF" w:rsidRPr="008B4FCF" w:rsidRDefault="008B4FCF" w:rsidP="008B4FCF">
            <w:pPr>
              <w:widowControl w:val="0"/>
              <w:spacing w:before="660"/>
              <w:jc w:val="both"/>
              <w:rPr>
                <w:rFonts w:ascii="Times New Roman" w:eastAsia="Times New Roman" w:hAnsi="Times New Roman"/>
                <w:bCs/>
                <w:iCs/>
                <w:color w:val="00B050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Педагоги:</w:t>
            </w:r>
            <w:r w:rsidRPr="008B4FCF">
              <w:rPr>
                <w:rFonts w:ascii="Times New Roman" w:eastAsiaTheme="majorEastAsia" w:hAnsi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наличие условий для повышения квалификации, признание результатов труда, поддержка педагогической инициативы.</w:t>
            </w:r>
          </w:p>
        </w:tc>
      </w:tr>
    </w:tbl>
    <w:p w:rsidR="008B4FCF" w:rsidRPr="008B4FCF" w:rsidRDefault="008B4FCF" w:rsidP="008B4FCF">
      <w:pPr>
        <w:keepNext/>
        <w:keepLines/>
        <w:widowControl w:val="0"/>
        <w:tabs>
          <w:tab w:val="left" w:pos="2166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28"/>
    </w:p>
    <w:p w:rsidR="008B4FCF" w:rsidRPr="008B4FCF" w:rsidRDefault="008B4FCF" w:rsidP="008B4FCF">
      <w:pPr>
        <w:keepNext/>
        <w:keepLines/>
        <w:widowControl w:val="0"/>
        <w:tabs>
          <w:tab w:val="left" w:pos="2166"/>
        </w:tabs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3.2. Анализ и оценка достижений, педагогического опыта, конкурентных преимуществ ДОУ</w:t>
      </w:r>
      <w:bookmarkEnd w:id="8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период, предшествовавший нынешнему инновационному циклу развития </w:t>
      </w:r>
    </w:p>
    <w:p w:rsidR="008B4FCF" w:rsidRPr="008B4FCF" w:rsidRDefault="008B4FCF" w:rsidP="008B4FCF">
      <w:pPr>
        <w:keepNext/>
        <w:keepLines/>
        <w:widowControl w:val="0"/>
        <w:numPr>
          <w:ilvl w:val="2"/>
          <w:numId w:val="26"/>
        </w:numPr>
        <w:tabs>
          <w:tab w:val="left" w:pos="2166"/>
        </w:tabs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Анализ и оценка достижения педагогического опыты МКДОУ д/с №22:</w:t>
      </w:r>
    </w:p>
    <w:tbl>
      <w:tblPr>
        <w:tblStyle w:val="13"/>
        <w:tblW w:w="9777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956"/>
        <w:gridCol w:w="3402"/>
        <w:gridCol w:w="1872"/>
      </w:tblGrid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Должность, место работы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конференции, олимпиады, конкурса и др.</w:t>
            </w: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Указать уровень </w:t>
            </w: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(лауреат, призер, победитель)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Ляхова Л.С.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Старший воспитатель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Всероссийский смотр-конкурс на лучшую презентацию образовательного (социального) учреждения-2018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Коурдакова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А.О.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Воспитатель 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Всероссийский смотр-конкурс на лучшую презентацию образовательного (социального) учреждения-2018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Победитель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Пластинина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Всероссийский педагогический конкурс «Золотая Сова 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в номинации: «Конспект непосредственно-образовательной деятельности»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Призер, диплом 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II 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степени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Маметьева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Всероссийский конкурс методических разработок «Развитие 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речи у детей дошкольного возраста»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Победитель, диплом 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 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степени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Ляхова Л.С. </w:t>
            </w:r>
            <w:proofErr w:type="spellStart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Коурдакова</w:t>
            </w:r>
            <w:proofErr w:type="spellEnd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А.О. 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Старший   воспитатель,</w:t>
            </w:r>
          </w:p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Победа на финальном этапе 3-го Всероссийского Смотра-конкурса на лучшую презентацию образовательного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(социального) учреждения- 2018 г. Сочи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Победитель, Диплом 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Чуркина Е.О.</w:t>
            </w:r>
          </w:p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Маметьева</w:t>
            </w:r>
            <w:proofErr w:type="spellEnd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Г.В.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Работа в жюри на окружном этапе конкурса на лучшее методическое пособие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Киселева Е.М.,</w:t>
            </w:r>
          </w:p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Ляхова Л.С., </w:t>
            </w:r>
            <w:proofErr w:type="spellStart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Маметьева</w:t>
            </w:r>
            <w:proofErr w:type="spellEnd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Г.В.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Заведующий,</w:t>
            </w:r>
          </w:p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старший воспитатель,</w:t>
            </w:r>
          </w:p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«Инновации в образовании» номинация «Про стандарт: пути развития»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Лауреаты 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Плешкова О.В.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Участие в окружном этапе конкурса методических разработок</w:t>
            </w:r>
          </w:p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Котовщикова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Е.Н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Районный</w:t>
            </w: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  <w:t>конкурс профессионального мастерства «Воспитатель года», очный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Диплом участника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Савельева О.В.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Всероссийская олимпиада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Диплом участника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Титеева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С.С.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Всероссийский </w:t>
            </w: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  <w:t xml:space="preserve"> конкурс «Методические разработки»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Диплом лауреата 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ru-RU"/>
              </w:rPr>
              <w:t>I</w:t>
            </w: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степени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Творческая группа педагогов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Воспитатель 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Городской</w:t>
            </w: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ab/>
              <w:t>конкурс «Инновация в образовании»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Лауреат </w:t>
            </w:r>
          </w:p>
        </w:tc>
      </w:tr>
      <w:tr w:rsidR="008B4FCF" w:rsidRPr="008B4FCF" w:rsidTr="00C31235">
        <w:tc>
          <w:tcPr>
            <w:tcW w:w="534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3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Коваленко Т.Г.</w:t>
            </w:r>
          </w:p>
        </w:tc>
        <w:tc>
          <w:tcPr>
            <w:tcW w:w="1956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3402" w:type="dxa"/>
          </w:tcPr>
          <w:p w:rsidR="008B4FCF" w:rsidRPr="008B4FCF" w:rsidRDefault="008B4FCF" w:rsidP="008B4FCF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Всероссийский  конкурс</w:t>
            </w:r>
            <w:proofErr w:type="gramEnd"/>
            <w:r w:rsidRPr="008B4FC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«Золотой пост»</w:t>
            </w:r>
          </w:p>
        </w:tc>
        <w:tc>
          <w:tcPr>
            <w:tcW w:w="1872" w:type="dxa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Диплом победителя</w:t>
            </w:r>
          </w:p>
        </w:tc>
      </w:tr>
    </w:tbl>
    <w:p w:rsidR="008B4FCF" w:rsidRPr="008B4FCF" w:rsidRDefault="008B4FCF" w:rsidP="008B4FCF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numPr>
          <w:ilvl w:val="2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Значимые достижения воспитанников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2019-2020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FCF" w:rsidRPr="008B4FCF" w:rsidRDefault="008B4FCF" w:rsidP="008B4FCF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2552"/>
        <w:gridCol w:w="1843"/>
      </w:tblGrid>
      <w:tr w:rsidR="008B4FCF" w:rsidRPr="008B4FCF" w:rsidTr="00C31235"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Группа </w:t>
            </w:r>
          </w:p>
        </w:tc>
        <w:tc>
          <w:tcPr>
            <w:tcW w:w="1418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Кол-во </w:t>
            </w:r>
          </w:p>
        </w:tc>
        <w:tc>
          <w:tcPr>
            <w:tcW w:w="184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Уровень конкурса </w:t>
            </w:r>
          </w:p>
        </w:tc>
        <w:tc>
          <w:tcPr>
            <w:tcW w:w="255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Конкурс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Результат</w:t>
            </w:r>
          </w:p>
        </w:tc>
      </w:tr>
      <w:tr w:rsidR="008B4FCF" w:rsidRPr="008B4FCF" w:rsidTr="00C31235"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«Незабудки»</w:t>
            </w:r>
          </w:p>
        </w:tc>
        <w:tc>
          <w:tcPr>
            <w:tcW w:w="1418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5 человек</w:t>
            </w:r>
          </w:p>
        </w:tc>
        <w:tc>
          <w:tcPr>
            <w:tcW w:w="184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Городской </w:t>
            </w:r>
          </w:p>
        </w:tc>
        <w:tc>
          <w:tcPr>
            <w:tcW w:w="255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«Дорога будущего глазами детей»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Диплом </w:t>
            </w:r>
          </w:p>
        </w:tc>
      </w:tr>
      <w:tr w:rsidR="008B4FCF" w:rsidRPr="008B4FCF" w:rsidTr="00C31235"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«Незабудки»</w:t>
            </w:r>
          </w:p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«Одуванчик»</w:t>
            </w:r>
          </w:p>
        </w:tc>
        <w:tc>
          <w:tcPr>
            <w:tcW w:w="1418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8 человек</w:t>
            </w:r>
          </w:p>
        </w:tc>
        <w:tc>
          <w:tcPr>
            <w:tcW w:w="184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Областной</w:t>
            </w:r>
          </w:p>
        </w:tc>
        <w:tc>
          <w:tcPr>
            <w:tcW w:w="255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«Новогодняя игрушка»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Лауреат </w:t>
            </w:r>
          </w:p>
        </w:tc>
      </w:tr>
      <w:tr w:rsidR="008B4FCF" w:rsidRPr="008B4FCF" w:rsidTr="00C31235"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«Фиалка»</w:t>
            </w:r>
          </w:p>
        </w:tc>
        <w:tc>
          <w:tcPr>
            <w:tcW w:w="5812" w:type="dxa"/>
            <w:gridSpan w:val="3"/>
            <w:vMerge w:val="restart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Всероссийское общество охраны природы</w:t>
            </w:r>
          </w:p>
        </w:tc>
        <w:tc>
          <w:tcPr>
            <w:tcW w:w="1843" w:type="dxa"/>
            <w:vMerge w:val="restart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Благодарности</w:t>
            </w:r>
          </w:p>
        </w:tc>
      </w:tr>
      <w:tr w:rsidR="008B4FCF" w:rsidRPr="008B4FCF" w:rsidTr="00C31235"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«Незабудки»</w:t>
            </w:r>
          </w:p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5812" w:type="dxa"/>
            <w:gridSpan w:val="3"/>
            <w:vMerge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</w:p>
        </w:tc>
      </w:tr>
      <w:tr w:rsidR="008B4FCF" w:rsidRPr="008B4FCF" w:rsidTr="00C31235"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«Одуванчик»</w:t>
            </w:r>
          </w:p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«Незабудки»</w:t>
            </w:r>
          </w:p>
        </w:tc>
        <w:tc>
          <w:tcPr>
            <w:tcW w:w="1418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2 человека</w:t>
            </w:r>
          </w:p>
        </w:tc>
        <w:tc>
          <w:tcPr>
            <w:tcW w:w="184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Окружной</w:t>
            </w:r>
          </w:p>
        </w:tc>
        <w:tc>
          <w:tcPr>
            <w:tcW w:w="255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«Сохраним наш мир»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Лауреат </w:t>
            </w:r>
          </w:p>
        </w:tc>
      </w:tr>
      <w:tr w:rsidR="008B4FCF" w:rsidRPr="008B4FCF" w:rsidTr="00C31235"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«Колокольчик»</w:t>
            </w:r>
          </w:p>
        </w:tc>
        <w:tc>
          <w:tcPr>
            <w:tcW w:w="1418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1человек</w:t>
            </w:r>
          </w:p>
        </w:tc>
        <w:tc>
          <w:tcPr>
            <w:tcW w:w="184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Международный</w:t>
            </w:r>
          </w:p>
        </w:tc>
        <w:tc>
          <w:tcPr>
            <w:tcW w:w="2552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>«Кормушка для птиц»</w:t>
            </w:r>
          </w:p>
        </w:tc>
        <w:tc>
          <w:tcPr>
            <w:tcW w:w="1843" w:type="dxa"/>
          </w:tcPr>
          <w:p w:rsidR="008B4FCF" w:rsidRPr="008B4FCF" w:rsidRDefault="008B4FCF" w:rsidP="008B4FCF">
            <w:pPr>
              <w:widowControl w:val="0"/>
              <w:shd w:val="clear" w:color="auto" w:fill="FFFFFF"/>
              <w:spacing w:before="66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 w:bidi="ru-RU"/>
              </w:rPr>
              <w:t xml:space="preserve">Диплом </w:t>
            </w:r>
          </w:p>
        </w:tc>
      </w:tr>
    </w:tbl>
    <w:p w:rsidR="008B4FCF" w:rsidRPr="008B4FCF" w:rsidRDefault="008B4FCF" w:rsidP="008B4FCF">
      <w:pPr>
        <w:keepNext/>
        <w:keepLines/>
        <w:widowControl w:val="0"/>
        <w:tabs>
          <w:tab w:val="left" w:pos="844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keepNext/>
        <w:keepLines/>
        <w:widowControl w:val="0"/>
        <w:numPr>
          <w:ilvl w:val="1"/>
          <w:numId w:val="26"/>
        </w:numPr>
        <w:tabs>
          <w:tab w:val="left" w:pos="844"/>
        </w:tabs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Проблемно-ориентированный анализ состояния ДОУ</w:t>
      </w:r>
    </w:p>
    <w:p w:rsidR="008B4FCF" w:rsidRPr="008B4FCF" w:rsidRDefault="008B4FCF" w:rsidP="008B4FCF">
      <w:pPr>
        <w:keepNext/>
        <w:keepLines/>
        <w:widowControl w:val="0"/>
        <w:numPr>
          <w:ilvl w:val="2"/>
          <w:numId w:val="26"/>
        </w:numPr>
        <w:tabs>
          <w:tab w:val="left" w:pos="844"/>
        </w:tabs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Анализ материально-технических ресурсов дошкольного образовательного учреждения</w:t>
      </w: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8B4FCF" w:rsidRPr="008B4FCF" w:rsidRDefault="008B4FCF" w:rsidP="008B4FCF">
      <w:pPr>
        <w:keepNext/>
        <w:keepLines/>
        <w:widowControl w:val="0"/>
        <w:tabs>
          <w:tab w:val="left" w:pos="844"/>
        </w:tabs>
        <w:spacing w:after="0" w:line="360" w:lineRule="auto"/>
        <w:ind w:firstLine="84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Анализ материально-технических ресурсов дошкольного образовательного учреждения</w:t>
      </w: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свидетельствует об удовлетворительном ее состоянии.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Групповые помещения оснащены</w:t>
      </w:r>
      <w:r w:rsidRPr="008B4F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ТСО специальным техническим, учебным и игровым оборудованием, разнообразными наглядными пособиями. Пространство групп организовано в виде зон: активной, рабочей и зоной уединения, которые в свою очередь делятся на центры и оснащены достаточным количеством развивающих материалов: книгами, игрушками, материалами для творчества, дидактическими играми, играми по ознакомлению дошкольников с правилами дорожного движения, материалами для свободной творческой, познавательно-исследовательской деятельности.</w:t>
      </w:r>
    </w:p>
    <w:p w:rsidR="008B4FCF" w:rsidRPr="008B4FCF" w:rsidRDefault="008B4FCF" w:rsidP="008B4FCF">
      <w:pPr>
        <w:widowControl w:val="0"/>
        <w:tabs>
          <w:tab w:val="left" w:pos="7875"/>
        </w:tabs>
        <w:spacing w:after="0" w:line="360" w:lineRule="auto"/>
        <w:ind w:firstLine="8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центров активности соответствует возрастным особенностям детей. Кроме этого, собраны пособия для ознакомления дошкольников с социальным миром, краеведением, живой и неживой природой. В каждой возрастной группе созданы условия для самостоятельного активного и целенаправленного действия воспитанников во всех видах деятельности. Работа по совершенствованию развивающей среды в учреждении проводится в соответствии с перспективным тематическим планом развития по всем возрастным группам. В группах младшего возраста выделено большое открытое пространство, где детям предоставлена возможность играть с крупными игрушками, каталками. 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Перед педагогами стоит задача организовать пространство таким образом, чтобы все зоны имели трансформируемые подвижные границы. </w:t>
      </w:r>
    </w:p>
    <w:p w:rsidR="008B4FCF" w:rsidRPr="008B4FCF" w:rsidRDefault="008B4FCF" w:rsidP="008B4FCF">
      <w:pPr>
        <w:widowControl w:val="0"/>
        <w:tabs>
          <w:tab w:val="left" w:pos="7875"/>
        </w:tabs>
        <w:spacing w:after="0" w:line="360" w:lineRule="auto"/>
        <w:ind w:firstLine="84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созданы все условия для охраны и укрепления здоровья детей, для их полноценного физического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развития. Расположение мебели, </w:t>
      </w:r>
      <w:r w:rsidRPr="008B4F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игрового материала отвечает требованиям техники безопасности,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– гигиеническим нормам, физиологии детей, принципам функционального комфорта.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 аттестация рабочих мест. В ДОУ организован контрольно-пропускной режим и осуществляется противопожарный режим. Двери эвакуационных выходов оборудованы легко открывающимися запорами, доводчиками, в приемных и в групповых помещениях обозначены пути эвакуации</w:t>
      </w:r>
      <w:r w:rsidRPr="008B4F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Учреждении оформлены «Паспорт безопасности» и «Паспорт доступности», составлены планы мероприятий по выполнению режима безопасности.</w:t>
      </w:r>
    </w:p>
    <w:p w:rsidR="008B4FCF" w:rsidRPr="008B4FCF" w:rsidRDefault="008B4FCF" w:rsidP="008B4FCF">
      <w:pPr>
        <w:widowControl w:val="0"/>
        <w:tabs>
          <w:tab w:val="left" w:pos="7875"/>
        </w:tabs>
        <w:spacing w:after="0" w:line="360" w:lineRule="auto"/>
        <w:ind w:firstLine="8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Зона игровой территории детского сада включает в себя групповые площадки – индивидуальные для каждой группы. На территории ДОУ в соответствии с СП оборудовано 4 прогулочных участка. Ежегодно, весной, в песочницах производится полная смена песка, обрезка кустарника, вырубка сухих и низких веток и молодой порос. Произведен снос аварийных деревьев. </w:t>
      </w:r>
    </w:p>
    <w:p w:rsidR="008B4FCF" w:rsidRPr="008B4FCF" w:rsidRDefault="008B4FCF" w:rsidP="008B4FCF">
      <w:pPr>
        <w:widowControl w:val="0"/>
        <w:tabs>
          <w:tab w:val="left" w:pos="7875"/>
        </w:tabs>
        <w:spacing w:after="0" w:line="360" w:lineRule="auto"/>
        <w:ind w:firstLine="8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Материально- техническое обеспечение образовательной деятельности:</w:t>
      </w:r>
    </w:p>
    <w:tbl>
      <w:tblPr>
        <w:tblStyle w:val="9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2268"/>
        <w:gridCol w:w="4252"/>
      </w:tblGrid>
      <w:tr w:rsidR="008B4FCF" w:rsidRPr="008B4FCF" w:rsidTr="00C31235">
        <w:trPr>
          <w:tblHeader/>
        </w:trPr>
        <w:tc>
          <w:tcPr>
            <w:tcW w:w="709" w:type="dxa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297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268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Помещение</w:t>
            </w:r>
          </w:p>
        </w:tc>
        <w:tc>
          <w:tcPr>
            <w:tcW w:w="4252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Оборудование</w:t>
            </w:r>
          </w:p>
        </w:tc>
      </w:tr>
      <w:tr w:rsidR="008B4FCF" w:rsidRPr="008B4FCF" w:rsidTr="00C31235">
        <w:tc>
          <w:tcPr>
            <w:tcW w:w="709" w:type="dxa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97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268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-центры в группах;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-медицинский кабинет;</w:t>
            </w:r>
          </w:p>
          <w:p w:rsidR="008B4FCF" w:rsidRPr="008B4FCF" w:rsidRDefault="008B4FCF" w:rsidP="008B4FCF">
            <w:pPr>
              <w:spacing w:after="200" w:line="240" w:lineRule="auto"/>
              <w:ind w:left="33" w:hanging="33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-прививочный кабинет;</w:t>
            </w:r>
          </w:p>
          <w:p w:rsidR="008B4FCF" w:rsidRPr="008B4FCF" w:rsidRDefault="008B4FCF" w:rsidP="008B4FCF">
            <w:pPr>
              <w:spacing w:after="200" w:line="240" w:lineRule="auto"/>
              <w:ind w:left="33" w:hanging="33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8B4FCF">
              <w:rPr>
                <w:rFonts w:eastAsia="Calibri"/>
                <w:sz w:val="28"/>
                <w:szCs w:val="28"/>
              </w:rPr>
              <w:t>-«</w:t>
            </w:r>
            <w:proofErr w:type="gramEnd"/>
            <w:r w:rsidRPr="008B4FCF">
              <w:rPr>
                <w:rFonts w:eastAsia="Calibri"/>
                <w:sz w:val="28"/>
                <w:szCs w:val="28"/>
              </w:rPr>
              <w:t>тропа здоровья».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-физкультурное оборудование;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-нетрадиционное оборудование;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-картотеки подвижных игр, физминуток;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-атрибуты к подвижным играм;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-аудио системы;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-методическое сопровождение.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709" w:type="dxa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97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Социально- коммуникативное развитие.</w:t>
            </w:r>
          </w:p>
        </w:tc>
        <w:tc>
          <w:tcPr>
            <w:tcW w:w="2268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-игровые центры;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-центры безопасности в группах;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 w:rsidRPr="008B4FCF">
              <w:rPr>
                <w:rFonts w:eastAsia="Calibri"/>
                <w:sz w:val="28"/>
                <w:szCs w:val="28"/>
              </w:rPr>
              <w:t>-«</w:t>
            </w:r>
            <w:proofErr w:type="gramEnd"/>
            <w:r w:rsidRPr="008B4FCF">
              <w:rPr>
                <w:rFonts w:eastAsia="Calibri"/>
                <w:sz w:val="28"/>
                <w:szCs w:val="28"/>
              </w:rPr>
              <w:t>уголки уединения»;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-костюмерная.</w:t>
            </w:r>
          </w:p>
        </w:tc>
        <w:tc>
          <w:tcPr>
            <w:tcW w:w="4252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-игрушки, подобранные соответственно возрастным и индивидуальным особенностям;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-настольно- печатные игры;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-предметы и игрушки для релаксации;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-различные вида театров;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-мягкие модули;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lastRenderedPageBreak/>
              <w:t>-знаки дорожного движения;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-информационные стенды;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-атрибуты для игр по ПДД.</w:t>
            </w:r>
          </w:p>
        </w:tc>
      </w:tr>
      <w:tr w:rsidR="008B4FCF" w:rsidRPr="008B4FCF" w:rsidTr="00C31235">
        <w:tc>
          <w:tcPr>
            <w:tcW w:w="709" w:type="dxa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97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68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-центры познавательного развития в группах;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-мини- музеи в группах;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 -огород;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-цветники.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-развивающие игры;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-наглядные пособия;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-познавательные центры в группах;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-коллекции в мини- музеях;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-энциклопедии, познавательная литература;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-природный материал;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 -календари природы;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-настольно- печатные игры;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 -дидактические игры;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-методическая литература.</w:t>
            </w:r>
          </w:p>
        </w:tc>
      </w:tr>
      <w:tr w:rsidR="008B4FCF" w:rsidRPr="008B4FCF" w:rsidTr="00C31235">
        <w:tc>
          <w:tcPr>
            <w:tcW w:w="709" w:type="dxa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97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268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-центры речевого развития в группах;</w:t>
            </w:r>
          </w:p>
        </w:tc>
        <w:tc>
          <w:tcPr>
            <w:tcW w:w="4252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-иллюстрации;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-настольно- печатные игры;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 -схемы, модели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8B4FCF">
              <w:rPr>
                <w:rFonts w:eastAsia="Calibri"/>
                <w:sz w:val="28"/>
                <w:szCs w:val="28"/>
              </w:rPr>
              <w:t>мнемотаблицы</w:t>
            </w:r>
            <w:proofErr w:type="spellEnd"/>
            <w:r w:rsidRPr="008B4FCF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-коллажи для составления рассказов;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-альбомы для словотворчества;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-картотеки;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-пособия для развития дыхания и мелкой моторики;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-методическая литература.</w:t>
            </w:r>
          </w:p>
        </w:tc>
      </w:tr>
      <w:tr w:rsidR="008B4FCF" w:rsidRPr="008B4FCF" w:rsidTr="00C31235">
        <w:tc>
          <w:tcPr>
            <w:tcW w:w="709" w:type="dxa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97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Художественно- эстетическое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FCF">
              <w:rPr>
                <w:rFonts w:eastAsia="Calibri"/>
                <w:b/>
                <w:sz w:val="28"/>
                <w:szCs w:val="28"/>
              </w:rPr>
              <w:t>развитие</w:t>
            </w:r>
          </w:p>
        </w:tc>
        <w:tc>
          <w:tcPr>
            <w:tcW w:w="2268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-центры активности и художественно- эстетическое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развитие в группах; -костюмерная.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 xml:space="preserve">-кукольные театры; 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-ширмы;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-аудио центры;</w:t>
            </w:r>
          </w:p>
          <w:p w:rsidR="008B4FCF" w:rsidRPr="008B4FCF" w:rsidRDefault="008B4FCF" w:rsidP="008B4FCF">
            <w:pPr>
              <w:spacing w:after="200"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8B4FCF">
              <w:rPr>
                <w:rFonts w:eastAsia="Calibri"/>
                <w:sz w:val="28"/>
                <w:szCs w:val="28"/>
              </w:rPr>
              <w:t>-костюмы сказочных героев.</w:t>
            </w:r>
          </w:p>
        </w:tc>
      </w:tr>
    </w:tbl>
    <w:p w:rsidR="008B4FCF" w:rsidRPr="008B4FCF" w:rsidRDefault="008B4FCF" w:rsidP="008B4FCF">
      <w:pPr>
        <w:widowControl w:val="0"/>
        <w:tabs>
          <w:tab w:val="left" w:pos="78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FCF" w:rsidRPr="008B4FCF" w:rsidRDefault="008B4FCF" w:rsidP="008B4FCF">
      <w:pPr>
        <w:tabs>
          <w:tab w:val="left" w:pos="7875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Функционирование информационной образовательной среды в ДОУ</w:t>
      </w:r>
    </w:p>
    <w:p w:rsidR="008B4FCF" w:rsidRPr="008B4FCF" w:rsidRDefault="008B4FCF" w:rsidP="008B4FCF">
      <w:pPr>
        <w:tabs>
          <w:tab w:val="left" w:pos="78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коммуникативными устройствами:</w:t>
      </w:r>
    </w:p>
    <w:p w:rsidR="008B4FCF" w:rsidRPr="008B4FCF" w:rsidRDefault="008B4FCF" w:rsidP="008B4FCF">
      <w:pPr>
        <w:tabs>
          <w:tab w:val="left" w:pos="78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FCF" w:rsidRPr="008B4FCF" w:rsidRDefault="008B4FCF" w:rsidP="008B4FCF">
      <w:pPr>
        <w:tabs>
          <w:tab w:val="left" w:pos="78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FCF" w:rsidRPr="008B4FCF" w:rsidRDefault="008B4FCF" w:rsidP="008B4FCF">
      <w:pPr>
        <w:tabs>
          <w:tab w:val="left" w:pos="787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6"/>
        <w:gridCol w:w="2053"/>
        <w:gridCol w:w="1985"/>
        <w:gridCol w:w="4644"/>
      </w:tblGrid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4644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Использование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Стационарный персональный компьютер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3 шт.</w:t>
            </w:r>
          </w:p>
        </w:tc>
        <w:tc>
          <w:tcPr>
            <w:tcW w:w="4644" w:type="dxa"/>
            <w:vMerge w:val="restart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Сбор, обработка, представление и хранение информации об образовательном процессе: подготовка и создание документов, решение задач делопроизводства, 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бухгалтерский учёт, ведение документации по АХЧ, ведение методической работы, ведение медицинской документации.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Портативный персональный компьютер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 шт.</w:t>
            </w:r>
          </w:p>
        </w:tc>
        <w:tc>
          <w:tcPr>
            <w:tcW w:w="4644" w:type="dxa"/>
            <w:vMerge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3.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Роутер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1шт.</w:t>
            </w:r>
          </w:p>
        </w:tc>
        <w:tc>
          <w:tcPr>
            <w:tcW w:w="4644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Осуществление доступа к сети интернет одновременно с нескольких устройств.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 шт.</w:t>
            </w:r>
          </w:p>
        </w:tc>
        <w:tc>
          <w:tcPr>
            <w:tcW w:w="4644" w:type="dxa"/>
            <w:vMerge w:val="restart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Эффективная обработка входящих звонков и осуществление исходящей связи.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5.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Телефон/факс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1шт.</w:t>
            </w:r>
          </w:p>
        </w:tc>
        <w:tc>
          <w:tcPr>
            <w:tcW w:w="4644" w:type="dxa"/>
            <w:vMerge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6.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Многофункциональное устройство: принтер, сканер, копир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3шт.</w:t>
            </w:r>
          </w:p>
        </w:tc>
        <w:tc>
          <w:tcPr>
            <w:tcW w:w="4644" w:type="dxa"/>
            <w:vMerge w:val="restart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Распечатывание, копирование, сканирование документов, фотографий, иллюстраций, оперативная полиграфия- тиражирование наглядного, дидактического, раздаточного материала. 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7.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Принтер ч/б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3шт.</w:t>
            </w:r>
          </w:p>
        </w:tc>
        <w:tc>
          <w:tcPr>
            <w:tcW w:w="4644" w:type="dxa"/>
            <w:vMerge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8.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Принтер цветной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1шт.</w:t>
            </w:r>
          </w:p>
        </w:tc>
        <w:tc>
          <w:tcPr>
            <w:tcW w:w="4644" w:type="dxa"/>
            <w:vMerge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9.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Ламинатор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1шт.</w:t>
            </w:r>
          </w:p>
        </w:tc>
        <w:tc>
          <w:tcPr>
            <w:tcW w:w="4644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8B4FCF">
              <w:rPr>
                <w:sz w:val="28"/>
                <w:szCs w:val="28"/>
              </w:rPr>
              <w:t>Ламинирование</w:t>
            </w:r>
            <w:proofErr w:type="spellEnd"/>
            <w:r w:rsidRPr="008B4FCF">
              <w:rPr>
                <w:sz w:val="28"/>
                <w:szCs w:val="28"/>
              </w:rPr>
              <w:t xml:space="preserve"> документов фотографий, иллюстраций, наглядного, дидактического, раздаточного материала.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10.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Экран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1шт.</w:t>
            </w:r>
          </w:p>
        </w:tc>
        <w:tc>
          <w:tcPr>
            <w:tcW w:w="4644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Проведение педагогических советов и других мероприятий в сопровождении презентации; образовательная и игровая деятельность с дошкольниками, коррекционная работа.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11.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Проектор 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1шт.</w:t>
            </w:r>
          </w:p>
        </w:tc>
        <w:tc>
          <w:tcPr>
            <w:tcW w:w="4644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Проведение педагогических советов и других мероприятий в сопровождении презентации; образовательная и игровая деятельность с дошкольниками, коррекционная работа.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12.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2шт.</w:t>
            </w:r>
          </w:p>
        </w:tc>
        <w:tc>
          <w:tcPr>
            <w:tcW w:w="4644" w:type="dxa"/>
            <w:vMerge w:val="restart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Музыкальное сопровождение.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Образовательная деятельность по художественно- эстетическому развитию и другим образовательным областям.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13.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Синтезатор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 шт.</w:t>
            </w:r>
          </w:p>
        </w:tc>
        <w:tc>
          <w:tcPr>
            <w:tcW w:w="4644" w:type="dxa"/>
            <w:vMerge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14.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Музыкальные колонки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2шт.</w:t>
            </w:r>
          </w:p>
        </w:tc>
        <w:tc>
          <w:tcPr>
            <w:tcW w:w="4644" w:type="dxa"/>
            <w:vMerge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Телевизор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1шт.</w:t>
            </w:r>
          </w:p>
        </w:tc>
        <w:tc>
          <w:tcPr>
            <w:tcW w:w="4644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Обучающий просмотр видео фильмов, необходимых для расширенного представления по темам по различным образовательным областям.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Демонстрация видеороликов с занятий и утренников в фойе детского сада.</w:t>
            </w:r>
          </w:p>
        </w:tc>
      </w:tr>
      <w:tr w:rsidR="008B4FCF" w:rsidRPr="008B4FCF" w:rsidTr="00C31235">
        <w:tc>
          <w:tcPr>
            <w:tcW w:w="816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16.</w:t>
            </w:r>
          </w:p>
        </w:tc>
        <w:tc>
          <w:tcPr>
            <w:tcW w:w="2053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8B4FCF">
              <w:rPr>
                <w:sz w:val="28"/>
                <w:szCs w:val="28"/>
              </w:rPr>
              <w:t>Флешкарта</w:t>
            </w:r>
            <w:proofErr w:type="spellEnd"/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 шт.</w:t>
            </w:r>
          </w:p>
        </w:tc>
        <w:tc>
          <w:tcPr>
            <w:tcW w:w="4644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Хранение информации. Обеспечение безопасности образовательного процесса, использование видеозаписей для контроля и разрешения различных ситуаций.</w:t>
            </w:r>
          </w:p>
        </w:tc>
      </w:tr>
    </w:tbl>
    <w:p w:rsidR="008B4FCF" w:rsidRPr="008B4FCF" w:rsidRDefault="008B4FCF" w:rsidP="008B4FC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widowControl w:val="0"/>
        <w:numPr>
          <w:ilvl w:val="2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Мониторинг актуального состояния информационно -</w:t>
      </w:r>
    </w:p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 xml:space="preserve">коммуникационных ресурсов, 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 техническое оснащение деятельности учреждения.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МКДОУ д/с №22 имеется следующие информационно-коммуникационные ресурсы:</w:t>
      </w:r>
    </w:p>
    <w:tbl>
      <w:tblPr>
        <w:tblStyle w:val="9"/>
        <w:tblW w:w="9526" w:type="dxa"/>
        <w:tblInd w:w="108" w:type="dxa"/>
        <w:tblLook w:val="04A0" w:firstRow="1" w:lastRow="0" w:firstColumn="1" w:lastColumn="0" w:noHBand="0" w:noVBand="1"/>
      </w:tblPr>
      <w:tblGrid>
        <w:gridCol w:w="1021"/>
        <w:gridCol w:w="3402"/>
        <w:gridCol w:w="1985"/>
        <w:gridCol w:w="3118"/>
      </w:tblGrid>
      <w:tr w:rsidR="008B4FCF" w:rsidRPr="008B4FCF" w:rsidTr="00C31235">
        <w:tc>
          <w:tcPr>
            <w:tcW w:w="1021" w:type="dxa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3118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Кто пользуется </w:t>
            </w:r>
          </w:p>
        </w:tc>
      </w:tr>
      <w:tr w:rsidR="008B4FCF" w:rsidRPr="008B4FCF" w:rsidTr="00C31235">
        <w:tc>
          <w:tcPr>
            <w:tcW w:w="1021" w:type="dxa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Компьютер. Интернет.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Полифункциональный аппарат: 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ксерокс, копир, сканер,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цветной полифункциональный копировальный аппарат,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телефон.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Все педагоги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1021" w:type="dxa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Компьютер, монофункциональный 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копировальный аппарат.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Медицинский кабинет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Врач, медсестра</w:t>
            </w:r>
          </w:p>
        </w:tc>
      </w:tr>
      <w:tr w:rsidR="008B4FCF" w:rsidRPr="008B4FCF" w:rsidTr="00C31235">
        <w:tc>
          <w:tcPr>
            <w:tcW w:w="1021" w:type="dxa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Компьютер. Интернет, 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копировальная многофункциональная техника,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сканер, принтер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3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Бухгалтерия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8B4FCF" w:rsidRPr="008B4FCF" w:rsidTr="00C31235">
        <w:tc>
          <w:tcPr>
            <w:tcW w:w="1021" w:type="dxa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Ноутбук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Копирование 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Ламинатор</w:t>
            </w:r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Воспитатели, родители, </w:t>
            </w:r>
          </w:p>
        </w:tc>
      </w:tr>
      <w:tr w:rsidR="008B4FCF" w:rsidRPr="008B4FCF" w:rsidTr="00C31235">
        <w:tc>
          <w:tcPr>
            <w:tcW w:w="1021" w:type="dxa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Компьютер. Интернет</w:t>
            </w:r>
          </w:p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 </w:t>
            </w:r>
            <w:proofErr w:type="gramStart"/>
            <w:r w:rsidRPr="008B4FCF">
              <w:rPr>
                <w:sz w:val="28"/>
                <w:szCs w:val="28"/>
              </w:rPr>
              <w:t>Копировальная  техника</w:t>
            </w:r>
            <w:proofErr w:type="gramEnd"/>
          </w:p>
        </w:tc>
        <w:tc>
          <w:tcPr>
            <w:tcW w:w="1985" w:type="dxa"/>
            <w:vAlign w:val="center"/>
          </w:tcPr>
          <w:p w:rsidR="008B4FCF" w:rsidRPr="008B4FCF" w:rsidRDefault="008B4FCF" w:rsidP="008B4FC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B4FCF" w:rsidRPr="008B4FCF" w:rsidRDefault="008B4FCF" w:rsidP="008B4FCF">
            <w:pPr>
              <w:spacing w:line="240" w:lineRule="auto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Делопроизводитель, педагоги.</w:t>
            </w:r>
          </w:p>
        </w:tc>
      </w:tr>
    </w:tbl>
    <w:p w:rsidR="008B4FCF" w:rsidRPr="008B4FCF" w:rsidRDefault="008B4FCF" w:rsidP="008B4FCF">
      <w:pPr>
        <w:tabs>
          <w:tab w:val="left" w:pos="113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FCF" w:rsidRPr="008B4FCF" w:rsidRDefault="008B4FCF" w:rsidP="008B4FCF">
      <w:pPr>
        <w:widowControl w:val="0"/>
        <w:numPr>
          <w:ilvl w:val="2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proofErr w:type="spellStart"/>
      <w:r w:rsidRPr="008B4FCF">
        <w:rPr>
          <w:rFonts w:ascii="Times New Roman" w:eastAsia="Calibri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8B4FC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8B4FCF">
        <w:rPr>
          <w:rFonts w:ascii="Times New Roman" w:eastAsia="Calibri" w:hAnsi="Times New Roman" w:cs="Times New Roman"/>
          <w:b/>
          <w:sz w:val="28"/>
          <w:szCs w:val="28"/>
        </w:rPr>
        <w:t>здоровьеформирующей</w:t>
      </w:r>
      <w:proofErr w:type="spellEnd"/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ДОУ.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Медицинское сопровождение детей в ДОУ строится на основе нормативно-правовых документов «Санитарно-эпидемиологические правила и нормативы». Выполняются  рекомендации по профилактике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hyperlink r:id="rId7" w:history="1">
        <w:r w:rsidRPr="008B4F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письмо </w:t>
        </w:r>
        <w:proofErr w:type="spellStart"/>
        <w:r w:rsidRPr="008B4F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Роспотребнадзора</w:t>
        </w:r>
        <w:proofErr w:type="spellEnd"/>
        <w:r w:rsidRPr="008B4F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 08.05.2020 № 02/8900-2020-24</w:t>
        </w:r>
      </w:hyperlink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hyperlink r:id="rId8" w:history="1">
        <w:r w:rsidRPr="008B4F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СП 3.1/2.4 3598-20</w:t>
        </w:r>
      </w:hyperlink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4FCF">
        <w:rPr>
          <w:rFonts w:ascii="Times New Roman" w:eastAsia="Arial Unicode MS" w:hAnsi="Times New Roman" w:cs="Times New Roman"/>
          <w:sz w:val="28"/>
          <w:szCs w:val="28"/>
          <w:lang w:eastAsia="ru-RU"/>
        </w:rPr>
        <w:t>: измерение температуры у детей и взрослых с фиксацией показателей в специальном журнале и изоляция учащихся и сотрудников с признаками ОРВИ, а также соблюдение безопасной дистанции в 1,5 метра и максимальное разобщение детей из разных групп.</w:t>
      </w: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созданы условия для сохранения и укрепления физического и психического здоровья детей, их соответствующего возрастным нормам физического и психического развития. 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оздоровительная часть включает в себя:</w:t>
      </w:r>
    </w:p>
    <w:p w:rsidR="008B4FCF" w:rsidRPr="008B4FCF" w:rsidRDefault="008B4FCF" w:rsidP="008B4FCF">
      <w:pPr>
        <w:widowControl w:val="0"/>
        <w:numPr>
          <w:ilvl w:val="1"/>
          <w:numId w:val="1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в группах оборудованы спортивные уголки, в которых есть мячи, скакалки, кегли,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кольцебросы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>. Тренажёры для профилактики плоскостопия, формирования правильной осанки, оборудование для закаливания, атрибуты для подвижных игр;</w:t>
      </w:r>
    </w:p>
    <w:p w:rsidR="008B4FCF" w:rsidRPr="008B4FCF" w:rsidRDefault="008B4FCF" w:rsidP="008B4FCF">
      <w:pPr>
        <w:widowControl w:val="0"/>
        <w:numPr>
          <w:ilvl w:val="1"/>
          <w:numId w:val="1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на прогулочных площадках имеются игровые комплексы и малые формы, обеспечивающие условия для реализации двигательной активности детей на прогулке. Оборудование паспортизировано;</w:t>
      </w:r>
    </w:p>
    <w:p w:rsidR="008B4FCF" w:rsidRPr="008B4FCF" w:rsidRDefault="008B4FCF" w:rsidP="008B4FCF">
      <w:pPr>
        <w:widowControl w:val="0"/>
        <w:numPr>
          <w:ilvl w:val="1"/>
          <w:numId w:val="1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медицинский и прививочный кабинеты;</w:t>
      </w:r>
    </w:p>
    <w:p w:rsidR="008B4FCF" w:rsidRPr="008B4FCF" w:rsidRDefault="008B4FCF" w:rsidP="008B4FCF">
      <w:pPr>
        <w:widowControl w:val="0"/>
        <w:numPr>
          <w:ilvl w:val="1"/>
          <w:numId w:val="1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гибкое зонирование игрового пространства в группах, «места уединения».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Группа здоровья воспитанников:</w:t>
      </w:r>
    </w:p>
    <w:tbl>
      <w:tblPr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693"/>
        <w:gridCol w:w="2268"/>
        <w:gridCol w:w="2156"/>
        <w:gridCol w:w="1104"/>
      </w:tblGrid>
      <w:tr w:rsidR="008B4FCF" w:rsidRPr="008B4FCF" w:rsidTr="00C31235">
        <w:trPr>
          <w:trHeight w:hRule="exact" w:val="326"/>
          <w:jc w:val="center"/>
        </w:trPr>
        <w:tc>
          <w:tcPr>
            <w:tcW w:w="1555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2693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Группа здоровья</w:t>
            </w:r>
          </w:p>
        </w:tc>
        <w:tc>
          <w:tcPr>
            <w:tcW w:w="2268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2018 г</w:t>
            </w:r>
          </w:p>
        </w:tc>
        <w:tc>
          <w:tcPr>
            <w:tcW w:w="2156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 w:bidi="ru-RU"/>
              </w:rPr>
              <w:t>2019 г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2020 г</w:t>
            </w:r>
          </w:p>
        </w:tc>
      </w:tr>
      <w:tr w:rsidR="008B4FCF" w:rsidRPr="008B4FCF" w:rsidTr="00C31235">
        <w:trPr>
          <w:trHeight w:hRule="exact" w:val="331"/>
          <w:jc w:val="center"/>
        </w:trPr>
        <w:tc>
          <w:tcPr>
            <w:tcW w:w="1555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  <w:r w:rsidRPr="008B4F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группа здоровья</w:t>
            </w:r>
          </w:p>
        </w:tc>
        <w:tc>
          <w:tcPr>
            <w:tcW w:w="2268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2156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8B4FCF" w:rsidRPr="008B4FCF" w:rsidTr="00C31235">
        <w:trPr>
          <w:trHeight w:hRule="exact" w:val="326"/>
          <w:jc w:val="center"/>
        </w:trPr>
        <w:tc>
          <w:tcPr>
            <w:tcW w:w="1555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группа здоровья</w:t>
            </w:r>
          </w:p>
        </w:tc>
        <w:tc>
          <w:tcPr>
            <w:tcW w:w="2268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102</w:t>
            </w:r>
          </w:p>
        </w:tc>
        <w:tc>
          <w:tcPr>
            <w:tcW w:w="2156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100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104</w:t>
            </w:r>
          </w:p>
        </w:tc>
      </w:tr>
      <w:tr w:rsidR="008B4FCF" w:rsidRPr="008B4FCF" w:rsidTr="00C31235">
        <w:trPr>
          <w:trHeight w:hRule="exact" w:val="331"/>
          <w:jc w:val="center"/>
        </w:trPr>
        <w:tc>
          <w:tcPr>
            <w:tcW w:w="1555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 группа здоровья</w:t>
            </w:r>
          </w:p>
        </w:tc>
        <w:tc>
          <w:tcPr>
            <w:tcW w:w="2268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2156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104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</w:tr>
      <w:tr w:rsidR="008B4FCF" w:rsidRPr="008B4FCF" w:rsidTr="00C31235">
        <w:trPr>
          <w:trHeight w:hRule="exact" w:val="331"/>
          <w:jc w:val="center"/>
        </w:trPr>
        <w:tc>
          <w:tcPr>
            <w:tcW w:w="1555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 группа здоровья</w:t>
            </w:r>
          </w:p>
        </w:tc>
        <w:tc>
          <w:tcPr>
            <w:tcW w:w="2268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2156" w:type="dxa"/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Анализ данных</w:t>
      </w:r>
      <w:r w:rsidRPr="008B4FC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показал, что за последние два года наблюдается повышение количество детей с первой и второй группой здоровья детей, и снижение количества с третьей группой. </w:t>
      </w:r>
      <w:r w:rsidRPr="008B4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Большое внимание уделяется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физкультурным и музыкальным занятиям, двигательному режиму детей в групповых помещениях и на прогулках. Динамические часы включали в себя элементы соревнований, подвижные, сюжетные игры, использования разнообразных атрибутов и оборудования. Физкультурно-оздоровительную работу осуществляет инструктор по физической культуре Тимофеев Дмитрий Александрович.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Эффективность занятий по физической культуре осуществляется за счет правильного распределения детей по подгруппам в зависимости от уровня физического развития и использования 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здоровьесберегающих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технологий. Для проведения физкультурных занятий имеется необходимое оборудование, которое позволяет использовать его для отработки общеразвивающих упражнений и основных видов движений.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B4FC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оказатели посещаемости детей за три последних года:</w:t>
      </w:r>
    </w:p>
    <w:tbl>
      <w:tblPr>
        <w:tblOverlap w:val="never"/>
        <w:tblW w:w="94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3727"/>
        <w:gridCol w:w="1859"/>
      </w:tblGrid>
      <w:tr w:rsidR="008B4FCF" w:rsidRPr="008B4FCF" w:rsidTr="00C31235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Год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Количество детей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Средняя посещаемость %</w:t>
            </w:r>
          </w:p>
        </w:tc>
      </w:tr>
      <w:tr w:rsidR="008B4FCF" w:rsidRPr="008B4FCF" w:rsidTr="00C31235">
        <w:trPr>
          <w:trHeight w:hRule="exact" w:val="331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2017-2018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65%</w:t>
            </w:r>
          </w:p>
        </w:tc>
      </w:tr>
      <w:tr w:rsidR="008B4FCF" w:rsidRPr="008B4FCF" w:rsidTr="00C31235">
        <w:trPr>
          <w:trHeight w:hRule="exact" w:val="331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2018-2019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70%</w:t>
            </w:r>
          </w:p>
        </w:tc>
      </w:tr>
      <w:tr w:rsidR="008B4FCF" w:rsidRPr="008B4FCF" w:rsidTr="00C31235">
        <w:trPr>
          <w:trHeight w:hRule="exact" w:val="341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2019-2020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60%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Анализ детской заболеваемости по учреждению свидетельствует о стабильном положительном уровне.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медицинского работника Учреждения.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Питание детей 5-ти разовое, сбалансированное, соответствует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требованиям Санитарных правил, в рамках примерного перспективного 10 дневного меню, утвержденного приказом руководителя, с постоянным анализом качества питания в соответствии с балансом жиров, белков, углеводов и калорийности.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принципами организации питания являются:</w:t>
      </w:r>
    </w:p>
    <w:p w:rsidR="008B4FCF" w:rsidRPr="008B4FCF" w:rsidRDefault="008B4FCF" w:rsidP="008B4FCF">
      <w:pPr>
        <w:widowControl w:val="0"/>
        <w:numPr>
          <w:ilvl w:val="0"/>
          <w:numId w:val="24"/>
        </w:numPr>
        <w:tabs>
          <w:tab w:val="left" w:pos="12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режима питания;</w:t>
      </w:r>
    </w:p>
    <w:p w:rsidR="008B4FCF" w:rsidRPr="008B4FCF" w:rsidRDefault="008B4FCF" w:rsidP="008B4FCF">
      <w:pPr>
        <w:widowControl w:val="0"/>
        <w:numPr>
          <w:ilvl w:val="0"/>
          <w:numId w:val="24"/>
        </w:numPr>
        <w:tabs>
          <w:tab w:val="left" w:pos="12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полноценное питание;</w:t>
      </w:r>
    </w:p>
    <w:p w:rsidR="008B4FCF" w:rsidRPr="008B4FCF" w:rsidRDefault="008B4FCF" w:rsidP="008B4FCF">
      <w:pPr>
        <w:widowControl w:val="0"/>
        <w:numPr>
          <w:ilvl w:val="0"/>
          <w:numId w:val="24"/>
        </w:numPr>
        <w:tabs>
          <w:tab w:val="left" w:pos="12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гигиена приема пищи;</w:t>
      </w:r>
    </w:p>
    <w:p w:rsidR="008B4FCF" w:rsidRPr="008B4FCF" w:rsidRDefault="008B4FCF" w:rsidP="008B4FCF">
      <w:pPr>
        <w:widowControl w:val="0"/>
        <w:numPr>
          <w:ilvl w:val="0"/>
          <w:numId w:val="24"/>
        </w:numPr>
        <w:tabs>
          <w:tab w:val="left" w:pos="12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индивидуальный подход к детям во время питания.</w:t>
      </w:r>
    </w:p>
    <w:p w:rsidR="008B4FCF" w:rsidRPr="008B4FCF" w:rsidRDefault="008B4FCF" w:rsidP="008B4FCF">
      <w:pPr>
        <w:widowControl w:val="0"/>
        <w:tabs>
          <w:tab w:val="left" w:pos="1270"/>
        </w:tabs>
        <w:spacing w:after="0" w:line="360" w:lineRule="auto"/>
        <w:ind w:firstLine="9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Оснащение и оборудование медицинского блока необходимым оборудованием позволяет качественно осуществлять медицинское сопровождение каждого ребенка, контроль здоровья и физического развития.</w:t>
      </w:r>
    </w:p>
    <w:p w:rsidR="008B4FCF" w:rsidRPr="008B4FCF" w:rsidRDefault="008B4FCF" w:rsidP="008B4FCF">
      <w:pPr>
        <w:widowControl w:val="0"/>
        <w:tabs>
          <w:tab w:val="left" w:pos="1270"/>
        </w:tabs>
        <w:spacing w:after="0" w:line="360" w:lineRule="auto"/>
        <w:ind w:firstLine="9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Анализ эффективности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деятельности показал, что, для наиболее эффективной организации оздоровительных и профилактических мероприятий ежегодно проводится сравнительный анализ по заболеваемости, намечается дальнейшая работа по улучшению профилактических мероприятий. </w:t>
      </w:r>
    </w:p>
    <w:p w:rsidR="008B4FCF" w:rsidRPr="008B4FCF" w:rsidRDefault="008B4FCF" w:rsidP="008B4FCF">
      <w:pPr>
        <w:widowControl w:val="0"/>
        <w:numPr>
          <w:ilvl w:val="2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педагогического процесса в ДОУ.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составления Программы развития дошкольное учреждение было укомплектовано детьми на 100 %. Качество образовательных услуг, оказываемых в ДОУ, находится на хорошем уровне, о чем свидетельствуют анализ </w:t>
      </w:r>
      <w:r w:rsidRPr="008B4F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социологического опроса: «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Уровень удовлетворенности родителей деятельностью ДОУ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реализует отечественную педагогическую систему, ведет образовательную политику в соответствии с законодательными и нормативными актами. Организация образовательного процесса в ДОУ осуществляется по «Основной образовательной программе муниципального казенного дошкольного образовательного учреждения города Новосибирска МКДОУ д/с №22», разработанной творческой группой педагогов детского сада в соответствии ФГОС ДО. Образовательный процесс в ДОУ носит комплексный характер.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Целостность образования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образования в ДОУ дифференцируется по следующим направлениям развития образовательным областям: социально-коммуникативное, познавательное, речевое, художественно-эстетическое и физическое, и реализуется в различных формах организации педагогического процесса.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построении педагогического процесса основное образовательное содержание программы педагоги осуществляют в повседневной жизни, в совместной с детьми деятельности, путем интеграции естественных для дошкольника видов деятельности, главным из которых является игра. 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Обобщенные результаты мониторинга </w:t>
      </w:r>
      <w:r w:rsidRPr="008B4FCF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освоения образовательной программы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всех возрастных групп по образовательным областям представлены в таблице.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динамики развития детей в 2019-2020 уч.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95"/>
        <w:gridCol w:w="1388"/>
        <w:gridCol w:w="1654"/>
        <w:gridCol w:w="1579"/>
      </w:tblGrid>
      <w:tr w:rsidR="008B4FCF" w:rsidRPr="008B4FCF" w:rsidTr="00C31235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before="120" w:after="216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before="120" w:after="216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Исследуемая область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before="120" w:after="216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развития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before="120" w:after="216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 мониторинга %</w:t>
            </w:r>
          </w:p>
        </w:tc>
      </w:tr>
      <w:tr w:rsidR="008B4FCF" w:rsidRPr="008B4FCF" w:rsidTr="00C31235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before="120" w:after="216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before="120" w:after="216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Конец года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Низкий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60,4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31,7</w:t>
            </w:r>
          </w:p>
        </w:tc>
      </w:tr>
      <w:tr w:rsidR="008B4FCF" w:rsidRPr="008B4FCF" w:rsidTr="00C31235">
        <w:trPr>
          <w:trHeight w:val="35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Высокий</w:t>
            </w:r>
          </w:p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B4FCF" w:rsidRPr="008B4FCF" w:rsidRDefault="008B4FCF" w:rsidP="008B4FCF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45,7</w:t>
            </w:r>
          </w:p>
        </w:tc>
      </w:tr>
      <w:tr w:rsidR="008B4FCF" w:rsidRPr="008B4FCF" w:rsidTr="00C31235">
        <w:trPr>
          <w:trHeight w:val="27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CF" w:rsidRPr="008B4FCF" w:rsidRDefault="008B4FCF" w:rsidP="008B4F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B4F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развития детей показывает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что освоение образовательной программы в дошкольном учреждении осуществляется достаточно равномерно, с наилучшим результатом по образовательным областям «Физическое развитие», «Познавательное развитие», «Речевое развитие». По всем образовательным областям отмечена положительная динамика развития детей к концу учебного года. Наряду с этим существует необходимость улучшить данные результаты по приоритетному познавательно-речевому направлению, что является перспективой для углубленной работы.</w:t>
      </w:r>
    </w:p>
    <w:p w:rsidR="008B4FCF" w:rsidRPr="008B4FCF" w:rsidRDefault="008B4FCF" w:rsidP="008B4FCF">
      <w:pPr>
        <w:widowControl w:val="0"/>
        <w:numPr>
          <w:ilvl w:val="2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системы социально-культурного и делового взаимодействия.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с социумом: детский сад взаимодействует с учреждениями здравоохранения, образования, культуры и правопорядка.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819"/>
        <w:gridCol w:w="2239"/>
      </w:tblGrid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Учреждения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Задачи, решаемые в совместной работе.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План действий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  <w:p w:rsidR="008B4FCF" w:rsidRPr="008B4FCF" w:rsidRDefault="008B4FCF" w:rsidP="008B4FCF">
            <w:pPr>
              <w:widowControl w:val="0"/>
              <w:spacing w:after="0" w:line="36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НИПКиПРО</w:t>
            </w:r>
            <w:proofErr w:type="spellEnd"/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ГЦРО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Курсы повышения квалификации, переподготовка, участие в смотрах, семинарах, конференциях, обмен опытом, посещение выставок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Аттестация педагогов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 плану ГЦРО </w:t>
            </w:r>
            <w:proofErr w:type="spellStart"/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НИПКиПРО</w:t>
            </w:r>
            <w:proofErr w:type="spellEnd"/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, график повышения квалификации ДОУ.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 графику ДОУ, согласно плану-графику ГАК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  <w:t>Отдел образования центрального округа г. Новосибирска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Нормативно-правовое обеспечение управления.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года.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  <w:t>МС ГЦРО центрального округа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года.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  <w:t>СОШ № 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Знакомство с правилами поведения в школе: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проведение познавательных бесед с детьми;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- экскурсия в школу детей старших и подготовительных групп;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наблюдение урока в школе;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встречи с первоклассниками – выпускниками ДОУ;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просмотр открытых занятий в 1 классах, 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проведение педсовета по преемственности обучения в ДОУ и школы.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Встреча родителей воспитанников подготовительных к школе групп с учителями начальной школы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 течение года, по плану.</w:t>
            </w: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Ежегодно.</w:t>
            </w: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  <w:t>Детское отделение Городской поликлиники № 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Медицинский осмотр детей. Вакцинация.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года.</w:t>
            </w: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  <w:t>Областная детская библиотека им. М. Горького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совместных мероприятий, мероприятий по проектной деятельности, экскурсии в библиотеку.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года.</w:t>
            </w: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МАУДО «Детский </w:t>
            </w:r>
            <w:proofErr w:type="spellStart"/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автогородок</w:t>
            </w:r>
            <w:proofErr w:type="spellEnd"/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совместных мероприятий с детьми, участие в семейных конкурсах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года.</w:t>
            </w:r>
          </w:p>
        </w:tc>
      </w:tr>
      <w:tr w:rsidR="008B4FCF" w:rsidRPr="008B4FCF" w:rsidTr="00C3123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pacing w:val="-11"/>
                <w:sz w:val="28"/>
                <w:szCs w:val="28"/>
                <w:lang w:eastAsia="ru-RU" w:bidi="ru-RU"/>
              </w:rPr>
              <w:t>ОГИБДД МВД по городу Новосибирск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Встречи с инспектором ГИБДД по БДД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F" w:rsidRPr="008B4FCF" w:rsidRDefault="008B4FCF" w:rsidP="008B4FC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B4FC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течение года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Выстроенная система социального партнерства позволяет обеспечивать качество образования в соответствии с требованиями действующего законодательства в сфере дошкольного образования, создает благоприятные условия для повышения профессионального уровня педагогов, а также позволяет привлекать ресурсы общественности (кадровые, материальные, методические) для развития образовательной среды ДОУ. </w:t>
      </w:r>
    </w:p>
    <w:p w:rsidR="008B4FCF" w:rsidRPr="008B4FCF" w:rsidRDefault="008B4FCF" w:rsidP="008B4FCF">
      <w:pPr>
        <w:keepNext/>
        <w:keepLines/>
        <w:widowControl w:val="0"/>
        <w:numPr>
          <w:ilvl w:val="2"/>
          <w:numId w:val="27"/>
        </w:numPr>
        <w:tabs>
          <w:tab w:val="left" w:pos="-567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готовности выпускников к обучению в школе.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уровня готовности ребенка к школьному обучению исключительно важно не только для создания условий дифференцированного подхода к ребенку на этапе подготовки к школьному обучению, но и адаптации, а также, правильного построения начального этапа обучения адекватного возможностям ребенка. качестве диагностических методик использовался комплекс психолого-педагогической диагностики уровня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учебной деятельности Н.Я. Семаго, М.М. Семаго.</w:t>
      </w:r>
      <w:r w:rsidRPr="008B4F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992"/>
        <w:gridCol w:w="992"/>
        <w:gridCol w:w="993"/>
        <w:gridCol w:w="992"/>
        <w:gridCol w:w="992"/>
      </w:tblGrid>
      <w:tr w:rsidR="008B4FCF" w:rsidRPr="008B4FCF" w:rsidTr="00C31235">
        <w:trPr>
          <w:trHeight w:val="274"/>
        </w:trPr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Готовность 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к школе. Начало года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Готовность 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к школе. Конец года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готовность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школе.  Начало года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готовность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школе. Конец года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Условная неготовность 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к школе. Начало года</w:t>
            </w:r>
          </w:p>
        </w:tc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Условная неготовность 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к школе. Конец года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Неготовность 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к школе. Начало года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Неготовность </w:t>
            </w:r>
          </w:p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b/>
                <w:sz w:val="24"/>
                <w:szCs w:val="24"/>
              </w:rPr>
              <w:t>к школе. Конец года</w:t>
            </w:r>
          </w:p>
        </w:tc>
      </w:tr>
      <w:tr w:rsidR="008B4FCF" w:rsidRPr="008B4FCF" w:rsidTr="00C31235"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2017-2918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31,6%</w:t>
            </w:r>
          </w:p>
        </w:tc>
      </w:tr>
      <w:tr w:rsidR="008B4FCF" w:rsidRPr="008B4FCF" w:rsidTr="00C31235"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2019-2018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18,4%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8B4FCF" w:rsidRPr="008B4FCF" w:rsidTr="00C31235"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4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3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</w:tcPr>
          <w:p w:rsidR="008B4FCF" w:rsidRPr="008B4FCF" w:rsidRDefault="008B4FCF" w:rsidP="008B4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C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психолого-педагогического обследования выпускников показал положительную динамику по всем познавательным процессам: мышление, восприятие, внимание, воображение, память.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Достаточно хорошие результаты показали дети в развитии познавательной деятельности, т.е. дети имеют достаточный запас знаний об окружающем мире, обобщают, классифицируют основные понятия, умеют работать по образцу. 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трудности дети испытывают в работе по словесной инструкции педагога, а также в развитии слуховой памяти, в составлении рассказа по картинкам, ответы на вопросы логического содержания.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социально-психологической готовности у детей можно отметить хороший уровень мотивационной готовности.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«сложным» показателем школьной готовности для детей является развитие школьно-значимых психофизических функций. Практически у большинства детей можно отметить трудности в развитии мелкой моторики и особенно в развитии зрительно-моторной координации, волевой сферы. Необходимо отметить, что трудности во время диагностики представляли для детей задания диагностику уровня развития способности построения ребенком речевого высказывания.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 установлено, что часть детей испытывали затруднения в ориентации на плоскости;</w:t>
      </w:r>
      <w:r w:rsidRPr="008B4FC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наблюдаются затруднения в мыслительных процессах;</w:t>
      </w:r>
      <w:r w:rsidRPr="008B4FC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развита связная речь.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готовности к школе в целом по сравнению с началом годам имеет положительную динамику.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отметить, что большое количество детей с условной готовностью к школе и условной неготовностью к школе – это дети со стабильным развитием, с благоприятным прогнозом обучения в школе и дальнейшим развитием. 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готовностью к школе – это дети с несколько опережающим развитием, имеющие развитые способности и, естественно, с дальнейшим благоприятным прогнозом. Дети с неготовностью к школе – это, в основном, дети с нарушениями речи, которым в дальнейшем будет нужна индивидуальная психолого-педагогическая помощь в школе. 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 готовности дошкольников к школьному обучению представлены в таблице за три года.</w:t>
      </w:r>
    </w:p>
    <w:p w:rsidR="008B4FCF" w:rsidRPr="008B4FCF" w:rsidRDefault="008B4FCF" w:rsidP="008B4FCF">
      <w:pPr>
        <w:widowControl w:val="0"/>
        <w:numPr>
          <w:ilvl w:val="2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Анализ финансово-экономических ресурсов.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Основное финансовое обеспечение дошкольного учреждения осуществляется бюджетом города Новосибирска и регламентируется Законом РФ «Об образовании в Российской Федерации», дополнительно финансируется внебюджетным фондом «Ассоциация поддержки «Комитет д/с №22».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Выводы.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Проведенный анализ состояния дошкольного учреждения показал следующие результаты: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При мониторинговом исследовании уровня </w:t>
      </w:r>
      <w:r w:rsidRPr="008B4FC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 w:bidi="ru-RU"/>
        </w:rPr>
        <w:t>кадровых ресурсов</w:t>
      </w: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и  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профессионализма</w:t>
      </w: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ДОУ было установлено, что укомплектованность кадрами составляет 100%. Часть педагогического персонала в детском саду составляют педагоги-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стажисты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(25%), специалисты с небольшим опытом работы (до 2-х лет) - 75%. Анализ уровня педагогической компетентности показал, что 95 % педагогов обладают достаточным (высокий, хороший, средний) уровнем информационной компетентности; высокий уровень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коммуникативной компетентности присутствует у 70 % педагогов; достаточным уровнем правовой компетентности обладают только 45 % педагогов; достаточный уровень профессиональной компетентности - у 64 % педагогов, у молодых специалистов (46%) преобладает низкий уровень.</w:t>
      </w:r>
    </w:p>
    <w:p w:rsidR="008B4FCF" w:rsidRPr="008B4FCF" w:rsidRDefault="008B4FCF" w:rsidP="008B4FCF">
      <w:pPr>
        <w:widowControl w:val="0"/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Проблемное поле:</w:t>
      </w: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длительное реформирование современной системы образования требует своевременного реагирования на быстроменяющуюся ситуацию и постоянный поиск путей оптимизации методической работы. В связи с этим необходимо усовершенствовать модель методической работы в ДОУ, реализация которой будет способствовать повышению профессиональной подготовки кадрового потенциала.</w:t>
      </w:r>
    </w:p>
    <w:p w:rsidR="008B4FCF" w:rsidRPr="008B4FCF" w:rsidRDefault="008B4FCF" w:rsidP="008B4FCF">
      <w:pPr>
        <w:widowControl w:val="0"/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Перспективы развития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разработка и апробация модели методической работы позволит повысить профессиональную компетентность педагогов ДОУ.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Мониторинг актуального состояния </w:t>
      </w: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информационно -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коммуникационных ресурсов</w:t>
      </w:r>
      <w:r w:rsidRPr="008B4FC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показал, что, у МКДОУ д/с №22 есть выход в сеть Интернет, сайт ДОУ и электронная почта. Все необходимые ресурсы для систематизации и обобщения всей информации по ДОУ (питание, личные дела сотрудников, личные дела детей и т.д.) имеются в наличии.</w:t>
      </w:r>
    </w:p>
    <w:p w:rsidR="008B4FCF" w:rsidRPr="008B4FCF" w:rsidRDefault="008B4FCF" w:rsidP="008B4FCF">
      <w:pPr>
        <w:widowControl w:val="0"/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Проблемное поле</w:t>
      </w:r>
      <w:r w:rsidRPr="008B4FC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:</w:t>
      </w: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отсутствие современных технических средств обучения в группах детского сада.</w:t>
      </w:r>
    </w:p>
    <w:p w:rsidR="008B4FCF" w:rsidRPr="008B4FCF" w:rsidRDefault="008B4FCF" w:rsidP="008B4FCF">
      <w:pPr>
        <w:widowControl w:val="0"/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Перспективы развития</w:t>
      </w:r>
      <w:r w:rsidRPr="008B4F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: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приобретение достаточного количества оргтехники и современных технических средств обучения позволит перевести управленческий и образовательный процесс на более высокий качественный уровень.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Анализ </w:t>
      </w: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материально-технических условий</w:t>
      </w:r>
      <w:r w:rsidRPr="008B4FC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выявил</w:t>
      </w: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 проблемное поле:</w:t>
      </w:r>
      <w:r w:rsidRPr="008B4FC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пополнение среды современным развивающим оборудованием, в том числе для работы с детьми ОВЗ;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обновление материально-технического обеспечения программы новыми учебно-методическими комплектами, оборудованием, предметным оснащением с учетом особенностей воспитанников, имеющих статус ОВЗ;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участки ДОУ необходимо пополнить игровым и спортивным оборудованием.</w:t>
      </w:r>
    </w:p>
    <w:p w:rsidR="008B4FCF" w:rsidRPr="008B4FCF" w:rsidRDefault="008B4FCF" w:rsidP="008B4FCF">
      <w:pPr>
        <w:widowControl w:val="0"/>
        <w:spacing w:after="0" w:line="360" w:lineRule="auto"/>
        <w:ind w:firstLine="84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Перспективы развития: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развивающей предметно-пространственной среды и материально-технической базы учреждения в соответствии с ФГОС ДО;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tabs>
          <w:tab w:val="left" w:pos="127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Pr="008B4FCF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эффективности </w:t>
      </w:r>
      <w:proofErr w:type="spellStart"/>
      <w:r w:rsidRPr="008B4FCF">
        <w:rPr>
          <w:rFonts w:ascii="Times New Roman" w:eastAsia="Calibri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8B4FCF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4FCF" w:rsidRPr="008B4FCF" w:rsidRDefault="008B4FCF" w:rsidP="008B4FCF">
      <w:pPr>
        <w:widowControl w:val="0"/>
        <w:tabs>
          <w:tab w:val="left" w:pos="1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показал, что, для наиболее эффективной организации оздоровительных и профилактических мероприятий ежегодно проводится сравнительный анализ по заболеваемости, намечается дальнейшая работа по улучшению профилактических мероприятий. 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          </w:t>
      </w:r>
      <w:r w:rsidRPr="008B4F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Проблемное поле: 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 повышенного внимания, консультаций специалистов. </w:t>
      </w:r>
      <w:r w:rsidRPr="008B4FC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ведётся в системе, но требует совершенствования. Вызывает тревогу рост числа взрослых, из числа родителей воспитанников, с низким уровнем культуры здоровья, проявляющих инертность в ведении здорового образа жизни, не позволяют добиться устойчивых положительных результатов в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здоровьеформирующей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ДОО.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Перспективы развития</w:t>
      </w:r>
      <w:r w:rsidRPr="008B4F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:</w:t>
      </w:r>
      <w:r w:rsidRPr="008B4FCF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контроль за физкультурно-оздоровительной работой в детском саду. Сбалансировать взаимодействие с родителями по проведению физического развития воспитанников. 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организации педагогического процесса в ДОУ.</w:t>
      </w:r>
    </w:p>
    <w:p w:rsidR="008B4FCF" w:rsidRPr="008B4FCF" w:rsidRDefault="008B4FCF" w:rsidP="008B4F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Работа в 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«Физическое развитие»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осуществляется на должном уровне. Во всех возрастных группах отмечается сформированность у воспитанников основных видов движений и потребность в двигательной активности, дети проявляют положительное отношение к разнообразным физическим упражнениям, стремятся к самостоятель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двигательной деятельности, но наблюдается избирательное отношение к не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которым двигательным действиям и подвижным играм.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Проблемное поле</w:t>
      </w: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Наблюдаются дети, которые не проявляют интереса к здоровью, не ин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тересуются содержанием бесед, игр и других форм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со взрослыми и сверстниками, посвященных здоровью, здоро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вому образу жизни, имеют неустойчивый слабый интерес, ко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проявляется только в индивидуальном взаимодействии педагога с ребенком и требует постоянной активизации и направ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 через специально организованные виды детской деятель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«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развитие»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программный материал по культуре поведения детьми осваивается недостаточно, одной из причин может являться необходимость усилить взаимодействие с семьей по данному направлению.  Не все дети знают и умеют соблюдать элементарные правила поведения в детском саду, но могут рассказать, как правильно переходить дорогу, объяснить значение светофора, имеют хорошие знания по пожарной безопасности, о мерах предосторожности с электроприборами. Высокие результаты по формированию основ безопасности поведения на дороге достигаются благодаря реализации авторской программы 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«Зебра» по предупреждению детского дорожно-транспортного травматизма, разработанной воспитателем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Маметьевой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в 2016 г.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каждой группе ДОУ имеется уголок дежурств и со второй младшей группы дети начинают выполнять поручения взрослого. Дети с удовольствием откликаются на просьбы взрослого. Чаще всего в группе, тем более в старшем дошкольном возрасте проблем в трудовом воспитании детей не возникает, необходима дополнительная работа только с некоторыми детьми (активизация, воспитание уверенности в себе, самостоятельности, ответственности). Но сохраняется тенденция последних лет: все чаще встречаются дети, которые не приспособлены к труду на самом первом уровне – самообслуживании.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Основную задачу ДОУ в приоритетной образовательной области «П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ознавательное развитие» 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мы видим в необходимости поддержать и развить в ребенке интерес к исследованиям, открытиям, создать необходимые для этого условия, через технологию экспериментирования и проектный метод. В деятельности экспериментирования ребенок выступает как своеобразный исследователь, самостоятельно воздействующий различными </w:t>
      </w:r>
      <w:r w:rsidRPr="008B4F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способами на окружающие его предметы и явления с целью более полного их познания и освоения. В детском саду в рамках приоритетного направления разработана и реализуется авторская программа «Камушек науки» (опытно-экспериментальная деятельность в ДОУ), воспитатель Я.И.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Моторина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>, 2017г.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Проблемное поле</w:t>
      </w: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Существует необходимость активизировать работу по использованию проектной деятельности в старшем дошкольном возрасте, вовлечению родителей в реализацию семейных проектов. 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Реализация приоритетной образовательной области «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образовательной деятельности, в режимных моментах, в играх, в непосредственном общении с воспитанниками является основой для развития дошкольника.</w:t>
      </w:r>
      <w:r w:rsidRPr="008B4FC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нашего дошкольного учреждения является приоритетное познавательно-речевое направление. 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Развивать речь ребенка, не включая его в познавательную деятельность невозможно, т.к. речь сопровождает и совершенствует познавательную деятельность детей, делая ее более целенаправленной и осознанной. Познавательно-речевое развитие дошкольников является одним из ключевых компонентов современного стандарта дошкольного образования, так как направлено на развитие ребенка как субъекта познания. По данному направлению реализуются ав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торские технологии «Овладение детьми творческой продуктивной речевой деятельностью средствами загадки» и «Обучение детей образной выразительной речи», разработанные воспитателем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Маметьевой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в 2017 г, а также парциальная </w:t>
      </w:r>
      <w:proofErr w:type="gramStart"/>
      <w:r w:rsidRPr="008B4FCF">
        <w:rPr>
          <w:rFonts w:ascii="Times New Roman" w:eastAsia="Calibri" w:hAnsi="Times New Roman" w:cs="Times New Roman"/>
          <w:sz w:val="28"/>
          <w:szCs w:val="28"/>
        </w:rPr>
        <w:t>программа  «</w:t>
      </w:r>
      <w:proofErr w:type="gramEnd"/>
      <w:r w:rsidRPr="008B4FCF">
        <w:rPr>
          <w:rFonts w:ascii="Times New Roman" w:eastAsia="Calibri" w:hAnsi="Times New Roman" w:cs="Times New Roman"/>
          <w:sz w:val="28"/>
          <w:szCs w:val="28"/>
        </w:rPr>
        <w:t>Приобщение дошкольников к художественной литературе», О.А. Колобова, Изд-во «Учитель», 2016 г.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Проблемное поле</w:t>
      </w: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Не у всех детей развито свободное общение                          с взрослыми и сверстниками, недостаточно развиты компоненты устной речи, большинство детей не способны участвовать в играх драматизациях, выразительно передавать диалоги персонажей.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«Художественно-эстетическое развитие»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непосредственно образовательной деятельности и совместной деятельности. На воспитание художественного вкуса и восприятия оказывает влияние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множество факторов. В первую очередь окружающая среда: оформление группы, подбор игрушек, качество дидактического материала, иллюстраций, использование музыкального оформления вовремя НОД и в течение дня. </w:t>
      </w:r>
    </w:p>
    <w:p w:rsidR="008B4FCF" w:rsidRPr="008B4FCF" w:rsidRDefault="008B4FCF" w:rsidP="008B4F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Проблемное поле</w:t>
      </w: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крупной и мелкой моторики: умение держать кисть, карандаш, координировать работу глаз и рук, выполнять танцевальные движения не достаточен. Сегодня у некоторых детей данная проблема сохраняется и в старшем возрасте. В особо сложных случаях родители о ней должны знать и понимать, что необходимо принимать меры не только в рамках ДОУ, но и пользоваться помощью специалистов. 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B4FCF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Перспективы развития организации педагогического процесса.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области физического развития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во всех группах в течение учебного года необходимо уделить внимание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закреплению навыков опрятности, формированию навыков личной гигиены, представлений о здоровом образе жизни. </w:t>
      </w:r>
      <w:r w:rsidRPr="008B4FC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Необходимо в течение учебного года продолжать уделять внимание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основных видов движений, развитию основных физических качеств,  укреплять и охранять здоровье детей, создавать условия закаливания организма. В области социально-коммуникативного развития детей необходимо продолжать работу с детьми через использование дидактических игр, заинтересовывать детей через игровые ситуации, чтение книг с проблемными ситуациями, продолжать уделять внимание обогащению сюжета игр, закреплению умения вести ролевые диалоги, принимать игровые задачи, общаться с взрослыми и сверстниками. В</w:t>
      </w: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опрос отношения к труду должен решаться в тесном контакте с родителями,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уделять внимание закреплению трудовых навыков, интереса к трудовым поручениям и труду взрослых. Необходимо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также проводить просветительскую работу с родителями. В развитии познавательной сферы: проводить с детьми индивидуальную работу, используя дидактические игры, развивать умение решать проблемные задачи, 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уделить внимание формированию целостной картины мира,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сенсорных эталонов и элементарных математических представлений, развитию конструктивных навыков, а также использовать в своей работе  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деятельность экспериментирования, которая способствует формированию у детей познавательного интереса, развивает наблюдательность, мыслительную деятельность. 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В дальнейшей работе хотелось бы обратиться к театрализованной игре в работе с детьми по развитию связной речи и творческого воображения, в результате которой можно видеть положительную динамику в развитии не только творческого воображения и связной речи, но и в образности речи, интересе детей к художественной литературе, фольклору.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деятельность, театрализованную деятельность.</w:t>
      </w: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учить детей внимательно слушать литературные произведения, расширять знания о жанрах литературы, учить выразительно читать стихи. </w:t>
      </w: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Здесь же стоит вопрос о бережном отношении к книге в целом. В этом вопросе нам помогает взаимодействие с библиотекой, куда дети приходят, как в гости к книгам и создана особая атмосфера для ребят.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4FC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приоритетному познавательно-речевому направлению продолжить реализацию авторских программ, разработанных педагогами ДОУ, а также поиск наиболее эффективных авторских программ и технологий, приемов и форм работы с детьми. В последнее время наблюдается приток воспитанников с ОВЗ, что также требует выстраивания целенаправленной системы работы в соответствии с особенностями развития каждого ребенка. В связи с этим необходимо усилить взаимодействие с семьями воспитанников через создание семейного клуба и разработку плана совместных мероприятий.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Анализ </w:t>
      </w:r>
      <w:r w:rsidRPr="008B4FCF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финансово-экономических ресурсов</w:t>
      </w: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показал, что</w:t>
      </w: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основное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финансовое обеспечение дошкольного учреждения осуществляется бюджетом города Новосибирска и регламентируется Законом РФ «Об образовании в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Российской Федерации», дополнительно финансируется внебюджетным фондом «Ассоциация поддержки «Комитет д/с №22».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Проблемное поле:</w:t>
      </w:r>
      <w:r w:rsidRPr="008B4F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недостаток финансирования может отразиться как на качестве воспитательно-образовательного процесса, так и на снижении качества работы в целом всего ДОУ.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Перспективы развития:</w:t>
      </w: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привлечение спонсорской помощи, разработка механизма учета расходуемых средств будет способствовать увеличению финансово-экономических ресурсов, а, следовательно, позволит улучшить материально-техническую базу.</w:t>
      </w:r>
    </w:p>
    <w:p w:rsidR="008B4FCF" w:rsidRPr="008B4FCF" w:rsidRDefault="008B4FCF" w:rsidP="008B4FCF">
      <w:pPr>
        <w:widowControl w:val="0"/>
        <w:numPr>
          <w:ilvl w:val="1"/>
          <w:numId w:val="2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инновационной обстановки в ДОУ, инновационных возможностей коллектива, потенциальных точек роста.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При осуществлении инновационной деятельности перед педагогическим коллективом ДОУ ставятся следующие задачи: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индивидуальности воспитанников;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инициативности детей, их самостоятельности, способности к творческому самовыражению;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повышение любознательности и интереса к исследовательской деятельности;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стимулирование различных видов активности воспитанников (игровой, познавательной и т. д.);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повышение интеллектуального уровня детей;</w:t>
      </w:r>
    </w:p>
    <w:p w:rsidR="008B4FCF" w:rsidRPr="008B4FCF" w:rsidRDefault="008B4FCF" w:rsidP="008B4FCF">
      <w:pPr>
        <w:widowControl w:val="0"/>
        <w:numPr>
          <w:ilvl w:val="0"/>
          <w:numId w:val="3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развитие креативности и нестандартности мышления.</w:t>
      </w:r>
    </w:p>
    <w:p w:rsidR="008B4FCF" w:rsidRPr="008B4FCF" w:rsidRDefault="008B4FCF" w:rsidP="008B4FCF">
      <w:pPr>
        <w:widowControl w:val="0"/>
        <w:numPr>
          <w:ilvl w:val="2"/>
          <w:numId w:val="26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 Информационно-коммуникативные технологии являются инновационным ресурсом, который обеспечивает доступность и вариативность обучения детей дошкольного возраста.</w:t>
      </w:r>
      <w:r w:rsidRPr="008B4FCF">
        <w:rPr>
          <w:rFonts w:ascii="Arial" w:eastAsia="Arial Unicode MS" w:hAnsi="Arial" w:cs="Arial"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Стратегия информатизации системы дошкольного образования определена государственной концепцией, как одно из приоритетных направлений в развитии современного общества. Особую актуальность проблема развития ИКТ приобрела с введением ФГОС ДО и профессионального стандарта «Педагог». Поскольку современные требования к кадровому 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обеспечению реализации образовательной программы включают в себя наличие у педагогов основных компетенций, связанных с освоением ИКТ и умением их использовать в педагогической практике. Компетентность педагога в области информационно-коммуникативных технологий является, с одной стороны, условием, созданием данной среды, а с другой стороны – это значимый фактор, определяющий профессиональную педагогическую компетентность. Использование информационно - коммуникативных технологий в образовании дают возможность существенно обогатить воспитательно - образовательный процесс и повысить его эффективность и качество.</w:t>
      </w:r>
      <w:r w:rsidRPr="008B4FCF">
        <w:rPr>
          <w:rFonts w:ascii="Arial" w:eastAsia="Arial Unicode MS" w:hAnsi="Arial" w:cs="Arial"/>
          <w:color w:val="000000"/>
          <w:sz w:val="23"/>
          <w:szCs w:val="23"/>
          <w:shd w:val="clear" w:color="auto" w:fill="FFFFFF"/>
          <w:lang w:eastAsia="ru-RU" w:bidi="ru-RU"/>
        </w:rPr>
        <w:t xml:space="preserve"> </w:t>
      </w:r>
      <w:r w:rsidRPr="008B4FCF">
        <w:rPr>
          <w:rFonts w:ascii="Times New Roman" w:eastAsia="Arial Unicode MS" w:hAnsi="Times New Roman" w:cs="Times New Roman"/>
          <w:color w:val="1B1C2A"/>
          <w:sz w:val="28"/>
          <w:szCs w:val="28"/>
          <w:shd w:val="clear" w:color="auto" w:fill="FFFFFF"/>
          <w:lang w:eastAsia="ru-RU" w:bidi="ru-RU"/>
        </w:rPr>
        <w:t xml:space="preserve">Применение ИКТ на занятиях в детском саду привлекает внимание дошкольников, помогает решать образовательные задачи педагогу. Новые информационные технологии позволяют строить процесс обучения на основе зрительного (презентация, анимация), слухового (звуковые и видеоматериалы) и осязательного (интерактивная доска, клавиатура) восприятия. Владение ИКТ дает возможность педагогам транслировать опыт своей работы на разных уровнях. </w:t>
      </w:r>
    </w:p>
    <w:p w:rsidR="008B4FCF" w:rsidRPr="008B4FCF" w:rsidRDefault="008B4FCF" w:rsidP="008B4FCF">
      <w:pPr>
        <w:widowControl w:val="0"/>
        <w:numPr>
          <w:ilvl w:val="2"/>
          <w:numId w:val="26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Ещё одной важной потенциальной «точкой роста» для нашего дошкольного образовательного учреждения можно считать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формирование системы коррекционно - развивающего сопровождения детей с ОВЗ в условиях ДОУ. </w:t>
      </w: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На сегодняшний день одной из самых тревожных тенденций в образовании является рост количества детей с ОВЗ. В связи с эти сопровождение детей с ОВЗ в ДОУ должно занимать одно из основных направлений. 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комплексного сопровождения детей с ОВЗ в условиях ДОУ имеет цель – создание оптимальной системы комплексного сопровождения детей с ОВЗ в условиях дошкольной организации, направленного на всестороннее развитие ребенка, коррекцию его психофизических особенностей, актуальное включение в окружающую социальную среду, подготовку к школьному обучению. Технология воспитания и обучения детей в рамках созданной модели характеризуется личностно-ориентированным подходом к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ребенку, использованием таких видов психолого-педагогической деятельности, как поддержка, помощь, адаптация, коррекция и развитие. Вся работа в системе комплексного сопровождения детей с ОВЗ ведется в рамках психолого-педагогического консилиума (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ДОУ, в соответствии с требованиями к его документации. Одним из условий успешности образовательного процесса является включение семьи в образовательное пространство. Сотрудничество с родителями - процесс, от успешности которого во многом зависит эффективность достижений целей обучения, воспитания, коррекции.</w:t>
      </w:r>
    </w:p>
    <w:p w:rsidR="008B4FCF" w:rsidRPr="008B4FCF" w:rsidRDefault="008B4FCF" w:rsidP="008B4FCF">
      <w:pPr>
        <w:widowControl w:val="0"/>
        <w:numPr>
          <w:ilvl w:val="2"/>
          <w:numId w:val="2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Члены нашего коллектива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разработчиками:</w:t>
      </w:r>
    </w:p>
    <w:p w:rsidR="008B4FCF" w:rsidRPr="008B4FCF" w:rsidRDefault="008B4FCF" w:rsidP="008B4F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 Локальных нормативно-правовых актов МКДОУ д/с №22, </w:t>
      </w:r>
    </w:p>
    <w:p w:rsidR="008B4FCF" w:rsidRPr="008B4FCF" w:rsidRDefault="008B4FCF" w:rsidP="008B4FCF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B4FCF">
        <w:rPr>
          <w:rFonts w:ascii="Times New Roman" w:eastAsia="Arial" w:hAnsi="Times New Roman" w:cs="Times New Roman"/>
          <w:sz w:val="28"/>
          <w:szCs w:val="28"/>
          <w:lang w:eastAsia="ar-SA"/>
        </w:rPr>
        <w:t>- Программы развития;</w:t>
      </w:r>
    </w:p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ООП МКДОУ д/с№22 и АООП РАС МКДОУ д/с№22</w:t>
      </w:r>
    </w:p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Образовательных программ,   формируемых участниками образовательных отношений, таких как </w:t>
      </w: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авторская программа «Камушек науки» (опытно-экспериментальная деятельность в ДОУ) воспитатель Я.И.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Моторина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, 2017 г; авторская программа «Зебра» по предупреждению детского дорожно-транспортного травматизма, воспитатель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, 2016г.; авторская технология «Овладение детьми творческой продуктивной речевой деятельностью средствами загадки» воспитатель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, 2017г.; авторская технология «Обучение детей образной, выразительной речи» воспитатель Г.В.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Маметьева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>, 2017г.</w:t>
      </w:r>
    </w:p>
    <w:p w:rsidR="008B4FCF" w:rsidRPr="008B4FCF" w:rsidRDefault="008B4FCF" w:rsidP="008B4FCF">
      <w:pPr>
        <w:widowControl w:val="0"/>
        <w:numPr>
          <w:ilvl w:val="2"/>
          <w:numId w:val="2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создаются материально- технические условия, необходимые для реализации образовательных программ. За период 2017-2020 образовательный процесс полностью укомплектован УМК (учебно-методический комплекс) по всем образовательным областям и во всех возрастных группах.  Педагогами ДОУ, постоянно изменяется и совершенствуется РППС, как внутри сада, так и на его территории.</w:t>
      </w:r>
    </w:p>
    <w:p w:rsidR="008B4FCF" w:rsidRPr="008B4FCF" w:rsidRDefault="008B4FCF" w:rsidP="008B4FC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Инновационные возможности коллектива нашли отражение в решении стратегических целей и актуальных задач повышения качества образования и обновления содержания общего образования в целом, и дошкольного </w:t>
      </w:r>
      <w:r w:rsidRPr="008B4FCF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>образования в частности, это педагогов привело к разработке авторских программ и технологий.</w:t>
      </w:r>
    </w:p>
    <w:p w:rsidR="008B4FCF" w:rsidRPr="008B4FCF" w:rsidRDefault="008B4FCF" w:rsidP="008B4FCF">
      <w:pPr>
        <w:keepNext/>
        <w:keepLines/>
        <w:widowControl w:val="0"/>
        <w:numPr>
          <w:ilvl w:val="0"/>
          <w:numId w:val="26"/>
        </w:numPr>
        <w:tabs>
          <w:tab w:val="left" w:pos="35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Концептуальные положения </w:t>
      </w:r>
      <w:bookmarkStart w:id="9" w:name="bookmark9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Программы развития</w:t>
      </w:r>
    </w:p>
    <w:p w:rsidR="008B4FCF" w:rsidRPr="008B4FCF" w:rsidRDefault="008B4FCF" w:rsidP="008B4FCF">
      <w:pPr>
        <w:keepNext/>
        <w:keepLines/>
        <w:widowControl w:val="0"/>
        <w:numPr>
          <w:ilvl w:val="1"/>
          <w:numId w:val="28"/>
        </w:numPr>
        <w:tabs>
          <w:tab w:val="left" w:pos="356"/>
        </w:tabs>
        <w:spacing w:after="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Стратегическое самоопределение</w:t>
      </w:r>
      <w:bookmarkEnd w:id="9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Миссия: </w:t>
      </w: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обеспечение условий для проживания детьми дошкольного детства, как самоценного периода жизни через организацию специальных условий для получения воспитанниками качественного дошкольного образования.</w:t>
      </w: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bookmarkStart w:id="10" w:name="bookmark10"/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Принципы образовательной деятельности ДОУ:</w:t>
      </w:r>
    </w:p>
    <w:p w:rsidR="008B4FCF" w:rsidRPr="008B4FCF" w:rsidRDefault="008B4FCF" w:rsidP="008B4FCF">
      <w:pPr>
        <w:widowControl w:val="0"/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Принцип системности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целостный подход, взаимодействие и </w:t>
      </w:r>
      <w:proofErr w:type="spellStart"/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взаимосоответствие</w:t>
      </w:r>
      <w:proofErr w:type="spellEnd"/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всех направлений и звеньев на достижение оптимального результата - развития личности ребенка.</w:t>
      </w:r>
    </w:p>
    <w:p w:rsidR="008B4FCF" w:rsidRPr="008B4FCF" w:rsidRDefault="008B4FCF" w:rsidP="008B4FCF">
      <w:pPr>
        <w:widowControl w:val="0"/>
        <w:numPr>
          <w:ilvl w:val="0"/>
          <w:numId w:val="15"/>
        </w:numPr>
        <w:tabs>
          <w:tab w:val="left" w:pos="12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Принцип развивающего образования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опирается на «зону ближайшего развития» и предполагает использование новейших технологий и методик.</w:t>
      </w:r>
    </w:p>
    <w:p w:rsidR="008B4FCF" w:rsidRPr="008B4FCF" w:rsidRDefault="008B4FCF" w:rsidP="008B4FCF">
      <w:pPr>
        <w:widowControl w:val="0"/>
        <w:numPr>
          <w:ilvl w:val="0"/>
          <w:numId w:val="15"/>
        </w:numPr>
        <w:tabs>
          <w:tab w:val="left" w:pos="12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Принцип индивидуализации и дифференциации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8B4FCF" w:rsidRPr="008B4FCF" w:rsidRDefault="008B4FCF" w:rsidP="008B4FCF">
      <w:pPr>
        <w:widowControl w:val="0"/>
        <w:numPr>
          <w:ilvl w:val="0"/>
          <w:numId w:val="15"/>
        </w:numPr>
        <w:tabs>
          <w:tab w:val="left" w:pos="12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Принцип - гуманизации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это утверждение непреходящей ценности человека, его становление и развитие.</w:t>
      </w:r>
    </w:p>
    <w:p w:rsidR="008B4FCF" w:rsidRPr="008B4FCF" w:rsidRDefault="008B4FCF" w:rsidP="008B4FCF">
      <w:pPr>
        <w:widowControl w:val="0"/>
        <w:numPr>
          <w:ilvl w:val="0"/>
          <w:numId w:val="15"/>
        </w:numPr>
        <w:tabs>
          <w:tab w:val="left" w:pos="12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Принцип увлекательности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является одним из важнейших. Весь образовательный материал интересен детям, доступен и подается в игровой форме.</w:t>
      </w:r>
    </w:p>
    <w:p w:rsidR="008B4FCF" w:rsidRPr="008B4FCF" w:rsidRDefault="008B4FCF" w:rsidP="008B4FCF">
      <w:pPr>
        <w:widowControl w:val="0"/>
        <w:numPr>
          <w:ilvl w:val="0"/>
          <w:numId w:val="15"/>
        </w:numPr>
        <w:tabs>
          <w:tab w:val="left" w:pos="12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Принцип вариативности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8B4FCF" w:rsidRPr="008B4FCF" w:rsidRDefault="008B4FCF" w:rsidP="008B4FCF">
      <w:pPr>
        <w:widowControl w:val="0"/>
        <w:numPr>
          <w:ilvl w:val="0"/>
          <w:numId w:val="15"/>
        </w:numPr>
        <w:tabs>
          <w:tab w:val="left" w:pos="12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Принцип активности-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предполагает освоение ребенком программы через собственную деятельность под руководством взрослого.</w:t>
      </w:r>
    </w:p>
    <w:p w:rsidR="008B4FCF" w:rsidRPr="008B4FCF" w:rsidRDefault="008B4FCF" w:rsidP="008B4FCF">
      <w:pPr>
        <w:widowControl w:val="0"/>
        <w:tabs>
          <w:tab w:val="left" w:pos="1256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Философия образовательного учреждения</w:t>
      </w:r>
      <w:bookmarkEnd w:id="10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8B4FCF" w:rsidRPr="008B4FCF" w:rsidRDefault="008B4FCF" w:rsidP="008B4FCF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Основополагающим условием реализации миссии является </w:t>
      </w: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философия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образовательной организации, рассматриваемая в данной программе, как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система смыслов и ценностей, которые определяют жизнедеятельность организации в целом и поведение каждого сотрудника.</w:t>
      </w:r>
    </w:p>
    <w:p w:rsidR="008B4FCF" w:rsidRPr="008B4FCF" w:rsidRDefault="008B4FCF" w:rsidP="008B4FCF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8B4F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ценностям детского сада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относятся:</w:t>
      </w:r>
    </w:p>
    <w:p w:rsidR="008B4FCF" w:rsidRPr="008B4FCF" w:rsidRDefault="008B4FCF" w:rsidP="008B4FCF">
      <w:pPr>
        <w:widowControl w:val="0"/>
        <w:numPr>
          <w:ilvl w:val="0"/>
          <w:numId w:val="16"/>
        </w:numPr>
        <w:tabs>
          <w:tab w:val="left" w:pos="5243"/>
          <w:tab w:val="left" w:pos="84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Открытость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ДОУ открыто взаимодействует с другими образовательными организациями, учреждениями культуры, предприятиями бизнеса, СМИ и родителями воспитанников.</w:t>
      </w:r>
    </w:p>
    <w:p w:rsidR="008B4FCF" w:rsidRPr="008B4FCF" w:rsidRDefault="008B4FCF" w:rsidP="008B4FCF">
      <w:pPr>
        <w:widowControl w:val="0"/>
        <w:numPr>
          <w:ilvl w:val="0"/>
          <w:numId w:val="16"/>
        </w:numPr>
        <w:tabs>
          <w:tab w:val="left" w:pos="5243"/>
          <w:tab w:val="left" w:pos="84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Инновационность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мы готовы к изменению и совершенствованию педагогического процесса с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учетом потребностей новой государственной образовательной политики, к использованию новых технологий, расширению перечня образовательных услуг в соответствии с интересами семей воспитанников.</w:t>
      </w:r>
    </w:p>
    <w:p w:rsidR="008B4FCF" w:rsidRPr="008B4FCF" w:rsidRDefault="008B4FCF" w:rsidP="008B4FCF">
      <w:pPr>
        <w:widowControl w:val="0"/>
        <w:numPr>
          <w:ilvl w:val="0"/>
          <w:numId w:val="16"/>
        </w:numPr>
        <w:tabs>
          <w:tab w:val="left" w:pos="5243"/>
          <w:tab w:val="left" w:pos="84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Индивидуализация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означает для нас, что нет людей «вообще», есть именно этот ребенок, этот взрослый рядом с ним, с их неповторимыми особенностями, возможностями и интересами. Поэтому мы стремимся создавать такие условия в детском саду, которые соответствуют уникальности каждого и обеспечивают развитие индивидуальных способностей ребенка, самореализацию педагогов. Родители могут выбирать формы участия в жизни детского сада в зависимости от их возможностей и интересов.</w:t>
      </w:r>
    </w:p>
    <w:p w:rsidR="008B4FCF" w:rsidRPr="008B4FCF" w:rsidRDefault="008B4FCF" w:rsidP="008B4FCF">
      <w:pPr>
        <w:widowControl w:val="0"/>
        <w:numPr>
          <w:ilvl w:val="0"/>
          <w:numId w:val="16"/>
        </w:numPr>
        <w:tabs>
          <w:tab w:val="left" w:pos="5243"/>
          <w:tab w:val="left" w:pos="84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Профессионализм и высокое качество образования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мы считаем, что это возможно за счет непрерывного повышения профессионального уровня педагогов вне зависимости от образования, квалификации и сроков прохождения аттестации.</w:t>
      </w:r>
    </w:p>
    <w:p w:rsidR="008B4FCF" w:rsidRPr="008B4FCF" w:rsidRDefault="008B4FCF" w:rsidP="008B4FCF">
      <w:pPr>
        <w:widowControl w:val="0"/>
        <w:numPr>
          <w:ilvl w:val="0"/>
          <w:numId w:val="16"/>
        </w:numPr>
        <w:tabs>
          <w:tab w:val="left" w:pos="5243"/>
          <w:tab w:val="left" w:pos="840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Сотрудничество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мы стараемся координировать свои планы и действия, сохраняя ценность образовательного процесса. Совместно с родителями планировать, организовывать мероприятия и решать проблемы в интересах детей.</w:t>
      </w:r>
    </w:p>
    <w:p w:rsidR="008B4FCF" w:rsidRPr="008B4FCF" w:rsidRDefault="008B4FCF" w:rsidP="008B4FCF">
      <w:pPr>
        <w:widowControl w:val="0"/>
        <w:tabs>
          <w:tab w:val="left" w:pos="5243"/>
          <w:tab w:val="left" w:pos="840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Концепция будущего состояния</w:t>
      </w:r>
      <w:r w:rsidRPr="008B4F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ДОУ</w:t>
      </w:r>
      <w:r w:rsidRPr="008B4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 xml:space="preserve"> -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это детский сад, где ребенок реализует свое право на индивидуальное развитие в соответствии со своими потребностями, возможностями и способностями. Педагоги развивают свои профессиональные и личностные качества; руководитель обеспечивает успех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деятельности детей и педагогов; коллектив работает в творческом поисковом режиме, основываясь на гуманных отношениях партнерского сотрудничества.</w:t>
      </w:r>
    </w:p>
    <w:p w:rsidR="008B4FCF" w:rsidRPr="008B4FCF" w:rsidRDefault="008B4FCF" w:rsidP="008B4FCF">
      <w:pPr>
        <w:keepNext/>
        <w:keepLines/>
        <w:widowControl w:val="0"/>
        <w:numPr>
          <w:ilvl w:val="1"/>
          <w:numId w:val="28"/>
        </w:numPr>
        <w:tabs>
          <w:tab w:val="left" w:pos="3646"/>
        </w:tabs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40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Стратегические цели ДОУ</w:t>
      </w:r>
      <w:bookmarkEnd w:id="11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p w:rsidR="008B4FCF" w:rsidRPr="008B4FCF" w:rsidRDefault="008B4FCF" w:rsidP="008B4FCF">
      <w:pPr>
        <w:widowControl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Программы развития: </w:t>
      </w:r>
      <w:r w:rsidRPr="008B4FCF">
        <w:rPr>
          <w:rFonts w:ascii="Times New Roman" w:eastAsia="Calibri" w:hAnsi="Times New Roman" w:cs="Times New Roman"/>
          <w:sz w:val="28"/>
          <w:szCs w:val="28"/>
        </w:rPr>
        <w:t>объединение усилий детского сада и родителей (законных представителей) воспитанников для создания и реализации условий повышения качества образования дошкольников, с учетом их индивидуальных особенностей, и на основе действующего законодательства, регулирующего систему дошкольного образования.</w:t>
      </w:r>
    </w:p>
    <w:p w:rsidR="008B4FCF" w:rsidRPr="008B4FCF" w:rsidRDefault="008B4FCF" w:rsidP="008B4FCF">
      <w:pPr>
        <w:widowControl w:val="0"/>
        <w:spacing w:after="0" w:line="360" w:lineRule="auto"/>
        <w:ind w:firstLine="5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 Программы развития:</w:t>
      </w:r>
    </w:p>
    <w:p w:rsidR="008B4FCF" w:rsidRPr="008B4FCF" w:rsidRDefault="008B4FCF" w:rsidP="008B4FCF">
      <w:pPr>
        <w:widowControl w:val="0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систему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B4FCF">
        <w:rPr>
          <w:rFonts w:ascii="Times New Roman" w:eastAsia="Calibri" w:hAnsi="Times New Roman" w:cs="Times New Roman"/>
          <w:sz w:val="28"/>
          <w:szCs w:val="28"/>
        </w:rPr>
        <w:t>здоровьеформирующей</w:t>
      </w:r>
      <w:proofErr w:type="spellEnd"/>
      <w:r w:rsidRPr="008B4FCF">
        <w:rPr>
          <w:rFonts w:ascii="Times New Roman" w:eastAsia="Calibri" w:hAnsi="Times New Roman" w:cs="Times New Roman"/>
          <w:sz w:val="28"/>
          <w:szCs w:val="28"/>
        </w:rPr>
        <w:t xml:space="preserve"> деятельности ДОУ при взаимодействии участников образовательного процесса;</w:t>
      </w:r>
    </w:p>
    <w:p w:rsidR="008B4FCF" w:rsidRPr="008B4FCF" w:rsidRDefault="008B4FCF" w:rsidP="008B4FCF">
      <w:pPr>
        <w:widowControl w:val="0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Обеспечить развитие образовательного потенциала дошкольной образовательной организации;</w:t>
      </w:r>
    </w:p>
    <w:p w:rsidR="008B4FCF" w:rsidRPr="008B4FCF" w:rsidRDefault="008B4FCF" w:rsidP="008B4FCF">
      <w:pPr>
        <w:widowControl w:val="0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Обеспечить психолого-педагогическую поддержку и повышение педагогической компетентности родителей (законных представителей);</w:t>
      </w:r>
    </w:p>
    <w:p w:rsidR="008B4FCF" w:rsidRPr="008B4FCF" w:rsidRDefault="008B4FCF" w:rsidP="008B4FCF">
      <w:pPr>
        <w:widowControl w:val="0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Совершенствовать развивающую предметно-пространственную среду, материально-техническую и нормативно-правовую базу ДОУ;</w:t>
      </w:r>
    </w:p>
    <w:p w:rsidR="008B4FCF" w:rsidRPr="008B4FCF" w:rsidRDefault="008B4FCF" w:rsidP="008B4FCF">
      <w:pPr>
        <w:widowControl w:val="0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Совершенствовать систему образовательной деятельности ДОУ с включением современных форм, методов и средств воспитания и обучения детей при взаимодействии всех участников образовательного процесса;</w:t>
      </w:r>
    </w:p>
    <w:p w:rsidR="008B4FCF" w:rsidRPr="008B4FCF" w:rsidRDefault="008B4FCF" w:rsidP="008B4FCF">
      <w:pPr>
        <w:widowControl w:val="0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комплексного сопровождения детей с ОВЗ в условиях дошкольной организации, направленного на всестороннее развитие ребенка, коррекцию его психофизических особенностей, актуальное включение в окружающую социальную среду, подготовку к школьному обучению</w:t>
      </w:r>
      <w:r w:rsidRPr="008B4FC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4FCF" w:rsidRPr="008B4FCF" w:rsidRDefault="008B4FCF" w:rsidP="008B4FCF">
      <w:pPr>
        <w:widowControl w:val="0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FCF">
        <w:rPr>
          <w:rFonts w:ascii="Times New Roman" w:eastAsia="Calibri" w:hAnsi="Times New Roman" w:cs="Times New Roman"/>
          <w:sz w:val="28"/>
          <w:szCs w:val="28"/>
        </w:rPr>
        <w:t>Создать условия для профессионального роста и инновационной деятельности педагогов как основы развития профессионализма.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 w:bidi="ru-RU"/>
        </w:rPr>
        <w:t>Программа развития осуществляет три основные функции:</w:t>
      </w:r>
    </w:p>
    <w:p w:rsidR="008B4FCF" w:rsidRPr="008B4FCF" w:rsidRDefault="008B4FCF" w:rsidP="008B4FCF">
      <w:pPr>
        <w:widowControl w:val="0"/>
        <w:numPr>
          <w:ilvl w:val="1"/>
          <w:numId w:val="40"/>
        </w:numPr>
        <w:tabs>
          <w:tab w:val="left" w:pos="163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очерчивает стратегию развития детского сада;</w:t>
      </w:r>
    </w:p>
    <w:p w:rsidR="008B4FCF" w:rsidRPr="008B4FCF" w:rsidRDefault="008B4FCF" w:rsidP="008B4FCF">
      <w:pPr>
        <w:widowControl w:val="0"/>
        <w:numPr>
          <w:ilvl w:val="1"/>
          <w:numId w:val="40"/>
        </w:numPr>
        <w:tabs>
          <w:tab w:val="left" w:pos="163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выделяет приоритетные направления работы;</w:t>
      </w:r>
    </w:p>
    <w:p w:rsidR="008B4FCF" w:rsidRPr="008B4FCF" w:rsidRDefault="008B4FCF" w:rsidP="008B4FCF">
      <w:pPr>
        <w:widowControl w:val="0"/>
        <w:numPr>
          <w:ilvl w:val="1"/>
          <w:numId w:val="40"/>
        </w:numPr>
        <w:tabs>
          <w:tab w:val="left" w:pos="163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ориентирует всю деятельность на конечный результат.</w:t>
      </w:r>
    </w:p>
    <w:p w:rsidR="008B4FCF" w:rsidRPr="008B4FCF" w:rsidRDefault="008B4FCF" w:rsidP="008B4FCF">
      <w:pPr>
        <w:widowControl w:val="0"/>
        <w:numPr>
          <w:ilvl w:val="1"/>
          <w:numId w:val="28"/>
        </w:numPr>
        <w:shd w:val="clear" w:color="auto" w:fill="FFFFFF"/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bookmark11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Ресурсы</w:t>
      </w:r>
      <w:bookmarkEnd w:id="12"/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Описание ресурсов, методов их использования.</w:t>
      </w:r>
    </w:p>
    <w:p w:rsidR="008B4FCF" w:rsidRPr="008B4FCF" w:rsidRDefault="008B4FCF" w:rsidP="008B4FC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ресурс в дошкольной педагогике состоит из множества систем педагогического воздействия на воспитанников. Ресурсы подбираются исходя из поставленных целей, и желаемых результатов. Актуальность и уместность формируется на основе возрастных, личностных и индивидуальных особенностях детей.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должно направлять основные свои силы, на внедрение и продуктивное использование доступных для него ресурсов образования. Основной целью использования подобных ресурсов должно быть не только развитие и открытие личности ребенка, но и развитие существующих ресурсов для добавления к ним комментариев, наблюдений, которые помогут развить их количество и качество.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видами ресурсов мы рассмотрим следующие составляющие педагогического процесса:</w:t>
      </w:r>
    </w:p>
    <w:p w:rsidR="008B4FCF" w:rsidRPr="008B4FCF" w:rsidRDefault="008B4FCF" w:rsidP="008B4FCF">
      <w:pPr>
        <w:widowControl w:val="0"/>
        <w:numPr>
          <w:ilvl w:val="1"/>
          <w:numId w:val="19"/>
        </w:num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Кадровый;</w:t>
      </w:r>
    </w:p>
    <w:p w:rsidR="008B4FCF" w:rsidRPr="008B4FCF" w:rsidRDefault="008B4FCF" w:rsidP="008B4FCF">
      <w:pPr>
        <w:widowControl w:val="0"/>
        <w:numPr>
          <w:ilvl w:val="1"/>
          <w:numId w:val="19"/>
        </w:num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Материально-технический;</w:t>
      </w:r>
    </w:p>
    <w:p w:rsidR="008B4FCF" w:rsidRPr="008B4FCF" w:rsidRDefault="008B4FCF" w:rsidP="008B4FCF">
      <w:pPr>
        <w:widowControl w:val="0"/>
        <w:numPr>
          <w:ilvl w:val="1"/>
          <w:numId w:val="19"/>
        </w:num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вид ресурса в дошкольном образовании, подразумевает под собой наличие квалифицированного воспитательного, вспомогательного, управляющего персонала, который обладает достаточными профессионально-личностными качествами, с помощью которых возможно будет достижение поставленных обществом и государством целей, в формирование личности ребенка в период дошкольного образования.</w:t>
      </w:r>
    </w:p>
    <w:p w:rsidR="008B4FCF" w:rsidRPr="008B4FCF" w:rsidRDefault="008B4FCF" w:rsidP="008B4F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Материально-технический и финансовый вид ресурсов, включает в себя вспомогательное финансовое обеспечение со стороны государства, осуществляющиеся через региональные органы управления. С помощью финансирования, ДОО сможет обеспечить своих воспитанников требуемым для обучения материально-ценностными предметами, необходимыми для эффективного усвоения воспитательных воздействий. </w:t>
      </w:r>
    </w:p>
    <w:p w:rsidR="008B4FCF" w:rsidRPr="008B4FCF" w:rsidRDefault="008B4FCF" w:rsidP="008B4FC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постоянства пополнения образовательного бюджета, зависит бесперебойное функционирование дошкольных образовательных учреждений, их своевременная модернизация, на основе существующих изменений в обществе и структуре образовательного процесса. Использование каждого вида ресурсов, должно быть сопряжено и опираться друг на друга. Эффективность и наличие каждого ресурса, должно контролироваться соответствующими органами власти, в задачи которого входят полномочия, на основе которых они могут осуществлять корректировку и добавление недостающих элементов, необходимых для достижения поставленных целей.</w:t>
      </w:r>
    </w:p>
    <w:p w:rsidR="008B4FCF" w:rsidRPr="008B4FCF" w:rsidRDefault="008B4FCF" w:rsidP="008B4FCF">
      <w:pPr>
        <w:keepNext/>
        <w:keepLines/>
        <w:widowControl w:val="0"/>
        <w:numPr>
          <w:ilvl w:val="0"/>
          <w:numId w:val="28"/>
        </w:numPr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Стратегия и тактика перехода организации в новое состояние</w:t>
      </w:r>
    </w:p>
    <w:p w:rsidR="008B4FCF" w:rsidRPr="008B4FCF" w:rsidRDefault="008B4FCF" w:rsidP="008B4FCF">
      <w:pPr>
        <w:widowControl w:val="0"/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4FCF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инновационной деятельности.</w:t>
      </w:r>
    </w:p>
    <w:p w:rsidR="008B4FCF" w:rsidRPr="008B4FCF" w:rsidRDefault="008B4FCF" w:rsidP="008B4FCF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организации рассчитана на период до 2025 года. Стратегия определяет совокупность реализации приоритетных направлений, ориентированных на развитие детского сада. Эти направления представлены подпрограммами: </w:t>
      </w: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«Качество образования», «Здоровье», «Сотрудничество», «Коррекционная работа»,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обеспечивающими участие в реализации программы коллектива детского сада, родителей воспитанников, социума. Подпрограммы взаимосвязаны между собой общей стратегической целью, при этом каждая направлена на решение конкретных задач и отражает последовательность тактических мероприятий.</w:t>
      </w:r>
    </w:p>
    <w:p w:rsidR="008B4FCF" w:rsidRPr="008B4FCF" w:rsidRDefault="008B4FCF" w:rsidP="008B4FCF">
      <w:pPr>
        <w:widowControl w:val="0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B4FCF" w:rsidRPr="008B4FCF" w:rsidSect="0048674A">
          <w:footerReference w:type="default" r:id="rId9"/>
          <w:pgSz w:w="11906" w:h="16838"/>
          <w:pgMar w:top="284" w:right="850" w:bottom="1134" w:left="1701" w:header="708" w:footer="708" w:gutter="0"/>
          <w:pgBorders w:display="firstPage"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pgNumType w:start="0"/>
          <w:cols w:space="708"/>
          <w:titlePg/>
          <w:docGrid w:linePitch="360"/>
        </w:sectPr>
      </w:pPr>
    </w:p>
    <w:p w:rsidR="008B4FCF" w:rsidRPr="008B4FCF" w:rsidRDefault="008B4FCF" w:rsidP="008B4FCF">
      <w:pPr>
        <w:widowControl w:val="0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Toc40511408"/>
      <w:r w:rsidRPr="008B4FCF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План действий по реализации Программы развития </w:t>
      </w:r>
      <w:bookmarkEnd w:id="13"/>
    </w:p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"/>
        <w:tblW w:w="14247" w:type="dxa"/>
        <w:tblInd w:w="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618"/>
        <w:gridCol w:w="5647"/>
        <w:gridCol w:w="664"/>
        <w:gridCol w:w="664"/>
        <w:gridCol w:w="667"/>
        <w:gridCol w:w="664"/>
        <w:gridCol w:w="665"/>
        <w:gridCol w:w="2658"/>
      </w:tblGrid>
      <w:tr w:rsidR="008B4FCF" w:rsidRPr="008B4FCF" w:rsidTr="00C31235">
        <w:trPr>
          <w:trHeight w:val="338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left="67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17"/>
              <w:ind w:left="1564" w:right="604" w:hanging="9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8B4FCF">
              <w:rPr>
                <w:rFonts w:ascii="Times New Roman" w:eastAsia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line="301" w:lineRule="exact"/>
              <w:ind w:left="985" w:right="9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left="1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8B4FCF" w:rsidRPr="008B4FCF" w:rsidTr="00C31235">
        <w:trPr>
          <w:cantSplit/>
          <w:trHeight w:val="1134"/>
        </w:trPr>
        <w:tc>
          <w:tcPr>
            <w:tcW w:w="2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8B4FCF" w:rsidRPr="008B4FCF" w:rsidRDefault="008B4FCF" w:rsidP="008B4FCF">
            <w:pPr>
              <w:spacing w:line="180" w:lineRule="atLeast"/>
              <w:ind w:left="128" w:right="105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8B4FCF" w:rsidRPr="008B4FCF" w:rsidRDefault="008B4FCF" w:rsidP="008B4FCF">
            <w:pPr>
              <w:spacing w:line="180" w:lineRule="atLeast"/>
              <w:ind w:left="120" w:right="97" w:firstLine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8B4FCF" w:rsidRPr="008B4FCF" w:rsidRDefault="008B4FCF" w:rsidP="008B4FCF">
            <w:pPr>
              <w:spacing w:line="180" w:lineRule="atLeast"/>
              <w:ind w:left="122" w:right="97" w:firstLine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8B4FCF" w:rsidRPr="008B4FCF" w:rsidRDefault="008B4FCF" w:rsidP="008B4FCF">
            <w:pPr>
              <w:spacing w:line="180" w:lineRule="atLeast"/>
              <w:ind w:left="120" w:right="97" w:firstLine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8B4FCF" w:rsidRPr="008B4FCF" w:rsidRDefault="008B4FCF" w:rsidP="008B4FCF">
            <w:pPr>
              <w:spacing w:line="180" w:lineRule="atLeast"/>
              <w:ind w:left="119" w:right="98" w:firstLine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4FCF" w:rsidRPr="008B4FCF" w:rsidTr="00C31235">
        <w:trPr>
          <w:cantSplit/>
          <w:trHeight w:val="370"/>
        </w:trPr>
        <w:tc>
          <w:tcPr>
            <w:tcW w:w="142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8B4FC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Организационно-аналитический</w:t>
            </w:r>
            <w:proofErr w:type="spellEnd"/>
            <w:r w:rsidRPr="008B4FC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B4FC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этап</w:t>
            </w:r>
            <w:proofErr w:type="spellEnd"/>
          </w:p>
        </w:tc>
      </w:tr>
      <w:tr w:rsidR="008B4FCF" w:rsidRPr="008B4FCF" w:rsidTr="00C31235">
        <w:trPr>
          <w:trHeight w:val="1743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17" w:right="108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проблемно-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ориентированного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анализа</w:t>
            </w:r>
          </w:p>
          <w:p w:rsidR="008B4FCF" w:rsidRPr="008B4FCF" w:rsidRDefault="008B4FCF" w:rsidP="008B4FCF">
            <w:pPr>
              <w:spacing w:line="276" w:lineRule="exact"/>
              <w:ind w:left="160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актуального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состояния</w:t>
            </w:r>
            <w:r w:rsidRPr="008B4FC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numPr>
                <w:ilvl w:val="0"/>
                <w:numId w:val="47"/>
              </w:numPr>
              <w:tabs>
                <w:tab w:val="left" w:pos="614"/>
              </w:tabs>
              <w:spacing w:before="131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оценки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инновационных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возможностей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коллектива,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потенциальных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точек роста,</w:t>
            </w:r>
          </w:p>
          <w:p w:rsidR="008B4FCF" w:rsidRPr="008B4FCF" w:rsidRDefault="008B4FCF" w:rsidP="008B4FCF">
            <w:pPr>
              <w:numPr>
                <w:ilvl w:val="0"/>
                <w:numId w:val="47"/>
              </w:numPr>
              <w:tabs>
                <w:tab w:val="left" w:pos="336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выявление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сильных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слабых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сторон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актуальном</w:t>
            </w:r>
            <w:r w:rsidRPr="008B4F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состоянии</w:t>
            </w:r>
            <w:r w:rsidRPr="008B4F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1"/>
              <w:ind w:right="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1"/>
              <w:ind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36"/>
              <w:ind w:left="563" w:right="108" w:hanging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воспитатель,</w:t>
            </w:r>
          </w:p>
          <w:p w:rsidR="008B4FCF" w:rsidRPr="008B4FCF" w:rsidRDefault="008B4FCF" w:rsidP="008B4FCF">
            <w:pPr>
              <w:ind w:left="159" w:right="138" w:hanging="1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педагог-психолог.</w:t>
            </w:r>
          </w:p>
        </w:tc>
      </w:tr>
      <w:tr w:rsidR="008B4FCF" w:rsidRPr="008B4FCF" w:rsidTr="00C31235">
        <w:trPr>
          <w:trHeight w:val="1745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left="256" w:right="247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концепции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будущего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состояния</w:t>
            </w:r>
            <w:r w:rsidRPr="008B4FC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numPr>
                <w:ilvl w:val="0"/>
                <w:numId w:val="46"/>
              </w:numPr>
              <w:tabs>
                <w:tab w:val="left" w:pos="250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формулирование философии, миссии 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желаемого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выпускника,</w:t>
            </w:r>
          </w:p>
          <w:p w:rsidR="008B4FCF" w:rsidRPr="008B4FCF" w:rsidRDefault="008B4FCF" w:rsidP="008B4FCF">
            <w:pPr>
              <w:numPr>
                <w:ilvl w:val="0"/>
                <w:numId w:val="46"/>
              </w:numPr>
              <w:tabs>
                <w:tab w:val="left" w:pos="250"/>
              </w:tabs>
              <w:ind w:left="2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стратегических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целей</w:t>
            </w:r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задач,</w:t>
            </w:r>
          </w:p>
          <w:p w:rsidR="008B4FCF" w:rsidRPr="008B4FCF" w:rsidRDefault="008B4FCF" w:rsidP="008B4FCF">
            <w:pPr>
              <w:numPr>
                <w:ilvl w:val="0"/>
                <w:numId w:val="46"/>
              </w:numPr>
              <w:tabs>
                <w:tab w:val="left" w:pos="250"/>
              </w:tabs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ресурсов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B4FCF" w:rsidRPr="008B4FCF" w:rsidRDefault="008B4FCF" w:rsidP="008B4FCF">
            <w:pPr>
              <w:numPr>
                <w:ilvl w:val="0"/>
                <w:numId w:val="46"/>
              </w:numPr>
              <w:tabs>
                <w:tab w:val="left" w:pos="250"/>
              </w:tabs>
              <w:spacing w:line="264" w:lineRule="exact"/>
              <w:ind w:left="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proofErr w:type="spellEnd"/>
            <w:proofErr w:type="gramEnd"/>
            <w:r w:rsidRPr="008B4F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ДОУ,</w:t>
            </w:r>
          </w:p>
          <w:p w:rsidR="008B4FCF" w:rsidRPr="008B4FCF" w:rsidRDefault="008B4FCF" w:rsidP="008B4FCF">
            <w:pPr>
              <w:ind w:left="563" w:right="259" w:firstLine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B4FCF" w:rsidRPr="008B4FCF" w:rsidRDefault="008B4FCF" w:rsidP="008B4FCF">
            <w:pPr>
              <w:ind w:left="1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proofErr w:type="spellEnd"/>
            <w:proofErr w:type="gram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FCF" w:rsidRPr="008B4FCF" w:rsidTr="00C31235">
        <w:trPr>
          <w:trHeight w:val="1745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line="276" w:lineRule="exact"/>
              <w:ind w:left="328" w:right="318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Приведение 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соответствие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нормативно -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правовой базы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477"/>
                <w:tab w:val="left" w:pos="1782"/>
                <w:tab w:val="left" w:pos="1943"/>
                <w:tab w:val="left" w:pos="3236"/>
                <w:tab w:val="left" w:pos="3696"/>
                <w:tab w:val="left" w:pos="4145"/>
              </w:tabs>
              <w:spacing w:before="128"/>
              <w:ind w:left="110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разработка,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gram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рассмотрение,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принятие,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локальных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актов </w:t>
            </w:r>
            <w:r w:rsidRPr="008B4F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регламентирующих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реализацию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инновационной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180"/>
              <w:ind w:right="1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180"/>
              <w:ind w:right="19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1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ДОУ.</w:t>
            </w:r>
          </w:p>
        </w:tc>
      </w:tr>
      <w:tr w:rsidR="008B4FCF" w:rsidRPr="008B4FCF" w:rsidTr="00C31235">
        <w:trPr>
          <w:trHeight w:val="1745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Создание условий</w:t>
            </w:r>
            <w:r w:rsidRPr="008B4FCF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успешной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</w:p>
          <w:p w:rsidR="008B4FCF" w:rsidRPr="008B4FCF" w:rsidRDefault="008B4FCF" w:rsidP="008B4FCF">
            <w:pPr>
              <w:spacing w:line="259" w:lineRule="exact"/>
              <w:ind w:left="160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мероприятий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numPr>
                <w:ilvl w:val="0"/>
                <w:numId w:val="45"/>
              </w:numPr>
              <w:tabs>
                <w:tab w:val="left" w:pos="648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планов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квалификации педагогов,</w:t>
            </w:r>
          </w:p>
          <w:p w:rsidR="008B4FCF" w:rsidRPr="008B4FCF" w:rsidRDefault="008B4FCF" w:rsidP="008B4FCF">
            <w:pPr>
              <w:numPr>
                <w:ilvl w:val="0"/>
                <w:numId w:val="45"/>
              </w:numPr>
              <w:tabs>
                <w:tab w:val="left" w:pos="31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ресурсных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партнеров,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заключение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договоров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сотрудничестве,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определение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совместных планов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деятельности.</w:t>
            </w:r>
          </w:p>
          <w:p w:rsidR="008B4FCF" w:rsidRPr="008B4FCF" w:rsidRDefault="008B4FCF" w:rsidP="008B4FCF">
            <w:pPr>
              <w:tabs>
                <w:tab w:val="left" w:pos="250"/>
              </w:tabs>
              <w:spacing w:line="264" w:lineRule="exact"/>
              <w:ind w:left="2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FCF" w:rsidRPr="008B4FCF" w:rsidTr="00C31235">
        <w:trPr>
          <w:trHeight w:val="659"/>
        </w:trPr>
        <w:tc>
          <w:tcPr>
            <w:tcW w:w="1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proofErr w:type="spellEnd"/>
          </w:p>
        </w:tc>
      </w:tr>
      <w:tr w:rsidR="008B4FCF" w:rsidRPr="008B4FCF" w:rsidTr="00C31235">
        <w:trPr>
          <w:trHeight w:val="1173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203"/>
              <w:ind w:left="652" w:right="315" w:hanging="3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Модернизация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proofErr w:type="spellEnd"/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1753"/>
                <w:tab w:val="left" w:pos="2821"/>
                <w:tab w:val="left" w:pos="3337"/>
              </w:tabs>
              <w:spacing w:line="276" w:lineRule="auto"/>
              <w:ind w:left="143" w:right="94" w:hanging="34"/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связей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имеющимися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</w:t>
            </w:r>
          </w:p>
          <w:p w:rsidR="008B4FCF" w:rsidRPr="008B4FCF" w:rsidRDefault="008B4FCF" w:rsidP="008B4FCF">
            <w:pPr>
              <w:tabs>
                <w:tab w:val="left" w:pos="1753"/>
                <w:tab w:val="left" w:pos="2821"/>
                <w:tab w:val="left" w:pos="3337"/>
              </w:tabs>
              <w:spacing w:line="276" w:lineRule="auto"/>
              <w:ind w:left="143" w:right="94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социальными партнерами</w:t>
            </w:r>
            <w:r w:rsidRPr="008B4F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</w:t>
            </w:r>
            <w:r w:rsidRPr="008B4F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новых</w:t>
            </w:r>
          </w:p>
          <w:p w:rsidR="008B4FCF" w:rsidRPr="008B4FCF" w:rsidRDefault="008B4FCF" w:rsidP="008B4FCF">
            <w:pPr>
              <w:tabs>
                <w:tab w:val="left" w:pos="648"/>
              </w:tabs>
              <w:ind w:left="110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партнеров</w:t>
            </w:r>
            <w:proofErr w:type="spellEnd"/>
            <w:proofErr w:type="gram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4FCF" w:rsidRPr="008B4FCF" w:rsidTr="00C31235">
        <w:trPr>
          <w:trHeight w:val="407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2703"/>
              </w:tabs>
              <w:spacing w:line="276" w:lineRule="auto"/>
              <w:ind w:left="143" w:right="95" w:hanging="34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изменений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дополнений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документы, 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регламентирующие</w:t>
            </w:r>
            <w:r w:rsidRPr="008B4FCF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деятельность</w:t>
            </w:r>
            <w:r w:rsidRPr="008B4F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  <w:r w:rsidRPr="008B4F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B4FC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связи</w:t>
            </w:r>
            <w:r w:rsidRPr="008B4F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изменяющимися</w:t>
            </w:r>
            <w:r w:rsidRPr="008B4F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условиями.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1083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818"/>
              </w:tabs>
              <w:spacing w:line="276" w:lineRule="auto"/>
              <w:ind w:left="77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внедрение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методов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мотивации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личностному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профессиональному</w:t>
            </w:r>
            <w:r w:rsidRPr="008B4FC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росту</w:t>
            </w:r>
            <w:r w:rsidRPr="008B4F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725"/>
        </w:trPr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1846"/>
                <w:tab w:val="left" w:pos="3549"/>
                <w:tab w:val="left" w:pos="4166"/>
              </w:tabs>
              <w:spacing w:line="270" w:lineRule="exact"/>
              <w:ind w:left="143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tabs>
                <w:tab w:val="left" w:pos="1846"/>
                <w:tab w:val="left" w:pos="3549"/>
                <w:tab w:val="left" w:pos="4166"/>
              </w:tabs>
              <w:spacing w:line="270" w:lineRule="exact"/>
              <w:ind w:left="143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Обновление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содержания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форм</w:t>
            </w:r>
          </w:p>
          <w:p w:rsidR="008B4FCF" w:rsidRPr="008B4FCF" w:rsidRDefault="008B4FCF" w:rsidP="008B4FCF">
            <w:pPr>
              <w:tabs>
                <w:tab w:val="left" w:pos="648"/>
              </w:tabs>
              <w:ind w:left="110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 консультационного</w:t>
            </w:r>
            <w:proofErr w:type="gram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пункта для родителей 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1180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40"/>
              <w:ind w:left="499" w:right="203" w:hanging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Обновление 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расширение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материально-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технической</w:t>
            </w:r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базы</w:t>
            </w:r>
            <w:r w:rsidRPr="008B4F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Выполнение</w:t>
            </w:r>
            <w:r w:rsidRPr="008B4FC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предписаний</w:t>
            </w:r>
            <w:r w:rsidRPr="008B4FC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органов</w:t>
            </w:r>
            <w:r w:rsidRPr="008B4FC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контроля</w:t>
            </w:r>
          </w:p>
          <w:p w:rsidR="008B4FCF" w:rsidRPr="008B4FCF" w:rsidRDefault="008B4FCF" w:rsidP="008B4FCF">
            <w:pPr>
              <w:tabs>
                <w:tab w:val="left" w:pos="648"/>
              </w:tabs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и надзора.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завхоз</w:t>
            </w:r>
            <w:proofErr w:type="gram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воспитатель.</w:t>
            </w:r>
          </w:p>
        </w:tc>
      </w:tr>
      <w:tr w:rsidR="008B4FCF" w:rsidRPr="008B4FCF" w:rsidTr="00C31235">
        <w:trPr>
          <w:trHeight w:val="1545"/>
        </w:trPr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1733"/>
                <w:tab w:val="left" w:pos="3328"/>
                <w:tab w:val="left" w:pos="4015"/>
              </w:tabs>
              <w:ind w:left="143" w:right="91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Укрепление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имеющейся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материально-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технической  </w:t>
            </w:r>
            <w:r w:rsidRPr="008B4FC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базы  </w:t>
            </w:r>
            <w:r w:rsidRPr="008B4FC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>(</w:t>
            </w:r>
            <w:proofErr w:type="gram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приобретение 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нового</w:t>
            </w:r>
          </w:p>
          <w:p w:rsidR="008B4FCF" w:rsidRPr="008B4FCF" w:rsidRDefault="008B4FCF" w:rsidP="008B4FCF">
            <w:pPr>
              <w:tabs>
                <w:tab w:val="left" w:pos="648"/>
              </w:tabs>
              <w:ind w:left="110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современного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оборудования,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пособий,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оргтехники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др.).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1128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7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Оптимизация</w:t>
            </w:r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методической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службы ДОУ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психолого-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педагогических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ООП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648"/>
              </w:tabs>
              <w:ind w:left="110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Качественная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разработка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программного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обеспечения воспитательно-образовательного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воспитатель, педагог-психолог.</w:t>
            </w:r>
          </w:p>
        </w:tc>
      </w:tr>
      <w:tr w:rsidR="008B4FCF" w:rsidRPr="008B4FCF" w:rsidTr="00C31235">
        <w:trPr>
          <w:trHeight w:val="690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433"/>
                <w:tab w:val="left" w:pos="1594"/>
                <w:tab w:val="left" w:pos="2695"/>
                <w:tab w:val="left" w:pos="4598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навыков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проектирования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</w:t>
            </w:r>
          </w:p>
          <w:p w:rsidR="008B4FCF" w:rsidRPr="008B4FCF" w:rsidRDefault="008B4FCF" w:rsidP="008B4FCF">
            <w:pPr>
              <w:tabs>
                <w:tab w:val="left" w:pos="648"/>
              </w:tabs>
              <w:ind w:left="110" w:right="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974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43" w:right="95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Обучение педагогов методам и средствам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психолого-педагогического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мониторинга,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результатов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освоения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детьми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ООП,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планирования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траекторий</w:t>
            </w:r>
            <w:r w:rsidRPr="008B4FCF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образования</w:t>
            </w:r>
            <w:r w:rsidRPr="008B4FCF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8B4FCF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воспитанников, в том числе с особыми образовательными потребностями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1078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426"/>
                <w:tab w:val="left" w:pos="1937"/>
                <w:tab w:val="left" w:pos="3189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8B4FCF" w:rsidRPr="008B4FCF" w:rsidRDefault="008B4FCF" w:rsidP="008B4FCF">
            <w:pPr>
              <w:tabs>
                <w:tab w:val="left" w:pos="426"/>
                <w:tab w:val="left" w:pos="1937"/>
                <w:tab w:val="left" w:pos="3189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Вооружение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педагогов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современными</w:t>
            </w:r>
          </w:p>
          <w:p w:rsidR="008B4FCF" w:rsidRPr="008B4FCF" w:rsidRDefault="008B4FCF" w:rsidP="008B4FCF">
            <w:pPr>
              <w:tabs>
                <w:tab w:val="left" w:pos="1513"/>
                <w:tab w:val="left" w:pos="2021"/>
                <w:tab w:val="left" w:pos="3568"/>
              </w:tabs>
              <w:spacing w:line="266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методами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средствами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психолого- педагогического</w:t>
            </w:r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просвещения</w:t>
            </w:r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родителей</w:t>
            </w:r>
          </w:p>
          <w:p w:rsidR="008B4FCF" w:rsidRPr="008B4FCF" w:rsidRDefault="008B4FCF" w:rsidP="008B4FCF">
            <w:pPr>
              <w:tabs>
                <w:tab w:val="left" w:pos="1513"/>
                <w:tab w:val="left" w:pos="2021"/>
                <w:tab w:val="left" w:pos="3568"/>
              </w:tabs>
              <w:spacing w:line="266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воспитатель, педагог-психолог</w:t>
            </w:r>
          </w:p>
        </w:tc>
      </w:tr>
      <w:tr w:rsidR="008B4FCF" w:rsidRPr="008B4FCF" w:rsidTr="00C31235">
        <w:trPr>
          <w:trHeight w:val="704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43" w:right="93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ИКТ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компетенций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педагогов, необходимых и достаточных для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использования в образовательной деятельности с детьми, а также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обобщения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своего опыта на разных уровнях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699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Изучение,</w:t>
            </w:r>
            <w:r w:rsidRPr="008B4FCF">
              <w:rPr>
                <w:rFonts w:ascii="Times New Roman" w:eastAsia="Times New Roman" w:hAnsi="Times New Roman" w:cs="Times New Roman"/>
                <w:spacing w:val="88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овладение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8B4FCF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8B4FCF">
              <w:rPr>
                <w:rFonts w:ascii="Times New Roman" w:eastAsia="Times New Roman" w:hAnsi="Times New Roman" w:cs="Times New Roman"/>
                <w:spacing w:val="88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базы</w:t>
            </w:r>
          </w:p>
          <w:p w:rsidR="008B4FCF" w:rsidRPr="008B4FCF" w:rsidRDefault="008B4FCF" w:rsidP="008B4FCF">
            <w:pPr>
              <w:ind w:left="143" w:right="93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современных</w:t>
            </w:r>
            <w:r w:rsidRPr="008B4FC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игровых</w:t>
            </w:r>
            <w:r w:rsidRPr="008B4F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технологий</w:t>
            </w:r>
          </w:p>
          <w:p w:rsidR="008B4FCF" w:rsidRPr="008B4FCF" w:rsidRDefault="008B4FCF" w:rsidP="008B4FCF">
            <w:pPr>
              <w:ind w:left="143" w:right="93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709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 w:rsidRPr="008B4FC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компетенций</w:t>
            </w:r>
            <w:r w:rsidRPr="008B4FC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8B4FC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8B4F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4F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детьми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8B4FC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ОВЗ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974"/>
        </w:trPr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1373"/>
                <w:tab w:val="left" w:pos="2157"/>
                <w:tab w:val="left" w:pos="2500"/>
                <w:tab w:val="left" w:pos="3148"/>
                <w:tab w:val="left" w:pos="3601"/>
                <w:tab w:val="left" w:pos="4583"/>
              </w:tabs>
              <w:ind w:left="143" w:right="95" w:hanging="3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Создание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условий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для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обобщения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распространения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педагогами 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успешного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педагогического</w:t>
            </w:r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832"/>
        </w:trPr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Обеспечение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качества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участия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конкурсах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1187"/>
        </w:trPr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450" w:right="123" w:hanging="3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содержания</w:t>
            </w:r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форм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взаимодействи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детского сада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                                                  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семьи с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учетом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индивидуальны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потребностей</w:t>
            </w:r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1201"/>
                <w:tab w:val="left" w:pos="2508"/>
                <w:tab w:val="left" w:pos="2870"/>
                <w:tab w:val="left" w:pos="3826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tabs>
                <w:tab w:val="left" w:pos="1201"/>
                <w:tab w:val="left" w:pos="2508"/>
                <w:tab w:val="left" w:pos="2870"/>
                <w:tab w:val="left" w:pos="3826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родителей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 в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оценке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качества</w:t>
            </w: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8B4FC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ООП,</w:t>
            </w:r>
            <w:r w:rsidRPr="008B4FC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B4FCF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</w:t>
            </w:r>
            <w:r w:rsidRPr="008B4FCF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</w:t>
            </w:r>
            <w:r w:rsidRPr="008B4FCF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вариативной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части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1268"/>
        </w:trPr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Поиск и внедрение новых форм и методов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приобщения родителей </w:t>
            </w:r>
            <w:r w:rsidRPr="008B4FC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к</w:t>
            </w:r>
            <w:r w:rsidRPr="008B4FCF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жизнедеятельности ДОУ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4FCF" w:rsidRPr="008B4FCF" w:rsidTr="00C31235">
        <w:trPr>
          <w:trHeight w:val="613"/>
        </w:trPr>
        <w:tc>
          <w:tcPr>
            <w:tcW w:w="142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</w:t>
            </w:r>
            <w:proofErr w:type="spellEnd"/>
          </w:p>
        </w:tc>
      </w:tr>
      <w:tr w:rsidR="008B4FCF" w:rsidRPr="008B4FCF" w:rsidTr="00C31235">
        <w:trPr>
          <w:trHeight w:val="1745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33"/>
              <w:ind w:left="160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Информирование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участников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процесса 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результатах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10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Знакомство с аналитическими материалами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реализации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Программы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родительской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общественности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различные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формы: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официальном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сайте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</w:t>
            </w:r>
            <w:r w:rsidRPr="008B4FC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творческих</w:t>
            </w:r>
            <w:r w:rsidRPr="008B4FC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отчётов,</w:t>
            </w:r>
            <w:r w:rsidRPr="008B4FC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систему</w:t>
            </w: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родительских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собраний,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заседании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родительского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комитета</w:t>
            </w: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78"/>
              <w:ind w:left="563" w:right="108" w:hanging="4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8B4FC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ДОУ,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старший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воспитатель,</w:t>
            </w:r>
          </w:p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специалисты.</w:t>
            </w:r>
          </w:p>
        </w:tc>
      </w:tr>
      <w:tr w:rsidR="008B4FCF" w:rsidRPr="008B4FCF" w:rsidTr="00C31235">
        <w:trPr>
          <w:trHeight w:val="1745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ind w:left="160" w:right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Распространение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опыта</w:t>
            </w:r>
            <w:r w:rsidRPr="008B4FC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</w:t>
            </w:r>
          </w:p>
          <w:p w:rsidR="008B4FCF" w:rsidRPr="008B4FCF" w:rsidRDefault="008B4FCF" w:rsidP="008B4FCF">
            <w:pPr>
              <w:ind w:left="159" w:right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коллектива по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tabs>
                <w:tab w:val="left" w:pos="1289"/>
                <w:tab w:val="left" w:pos="2434"/>
                <w:tab w:val="left" w:pos="2642"/>
                <w:tab w:val="left" w:pos="3110"/>
                <w:tab w:val="left" w:pos="3278"/>
              </w:tabs>
              <w:ind w:left="110" w:right="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педагогов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 представителей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администрации в </w:t>
            </w:r>
            <w:r w:rsidRPr="008B4FC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методических</w:t>
            </w: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объединениях, конференциях, </w:t>
            </w:r>
            <w:r w:rsidRPr="008B4F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круглых</w:t>
            </w:r>
            <w:r w:rsidRPr="008B4FC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столах</w:t>
            </w:r>
          </w:p>
          <w:p w:rsidR="008B4FCF" w:rsidRPr="008B4FCF" w:rsidRDefault="008B4FCF" w:rsidP="008B4FCF">
            <w:pPr>
              <w:tabs>
                <w:tab w:val="left" w:pos="1704"/>
                <w:tab w:val="left" w:pos="2702"/>
                <w:tab w:val="left" w:pos="3155"/>
              </w:tabs>
              <w:spacing w:line="26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Публикация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статей</w:t>
            </w:r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 периодических</w:t>
            </w:r>
          </w:p>
          <w:p w:rsidR="008B4FCF" w:rsidRPr="008B4FCF" w:rsidRDefault="008B4FCF" w:rsidP="008B4FCF">
            <w:pPr>
              <w:tabs>
                <w:tab w:val="left" w:pos="2884"/>
              </w:tabs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Изданиях</w:t>
            </w:r>
            <w:proofErr w:type="spellEnd"/>
            <w:r w:rsidRPr="008B4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4FCF" w:rsidRPr="008B4FCF" w:rsidRDefault="008B4FCF" w:rsidP="008B4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6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4FCF" w:rsidRPr="008B4FCF" w:rsidRDefault="008B4FCF" w:rsidP="008B4FCF">
            <w:pPr>
              <w:spacing w:before="1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8B4FCF" w:rsidRPr="008B4FCF" w:rsidSect="00034661">
          <w:pgSz w:w="16838" w:h="11906" w:orient="landscape" w:code="9"/>
          <w:pgMar w:top="1701" w:right="567" w:bottom="851" w:left="1134" w:header="709" w:footer="709" w:gutter="0"/>
          <w:cols w:space="708"/>
          <w:docGrid w:linePitch="360"/>
        </w:sectPr>
      </w:pPr>
    </w:p>
    <w:p w:rsidR="008B4FCF" w:rsidRPr="008B4FCF" w:rsidRDefault="008B4FCF" w:rsidP="008B4FCF">
      <w:pPr>
        <w:spacing w:after="0" w:line="360" w:lineRule="auto"/>
        <w:ind w:left="4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FCF" w:rsidRPr="008B4FCF" w:rsidRDefault="008B4FCF" w:rsidP="008B4FCF">
      <w:pPr>
        <w:widowControl w:val="0"/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Подпрограмма «Качество образования».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Проблема: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противоречий между содержанием современного педагогического образования, требованиями, предъявляемыми социумом к личности и уровнем профессиональной компетентности педагога. Необходимость разработки мероприятий, направленных на повышение квалификации педагогов.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Совершенствование образовательной деятельности ДОО через овладение современными программами и технологиями, обеспечивающими гармоничное развитие ребенка-дошкольника. Соответствие уровня и качества подготовки выпускников ДОО требованиям федеральных государственных образовательных стандартов.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8B4FCF" w:rsidRPr="008B4FCF" w:rsidRDefault="008B4FCF" w:rsidP="008B4FCF">
      <w:pPr>
        <w:widowControl w:val="0"/>
        <w:numPr>
          <w:ilvl w:val="0"/>
          <w:numId w:val="14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системы интегративного образования, реализующего право каждого ребенка на качественное и доступное образование.</w:t>
      </w:r>
    </w:p>
    <w:p w:rsidR="008B4FCF" w:rsidRPr="008B4FCF" w:rsidRDefault="008B4FCF" w:rsidP="008B4FCF">
      <w:pPr>
        <w:widowControl w:val="0"/>
        <w:numPr>
          <w:ilvl w:val="0"/>
          <w:numId w:val="14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Поэтапное обновление ООП в соответствии социальным заказом родителей и государства.</w:t>
      </w:r>
    </w:p>
    <w:p w:rsidR="008B4FCF" w:rsidRPr="008B4FCF" w:rsidRDefault="008B4FCF" w:rsidP="008B4FCF">
      <w:pPr>
        <w:widowControl w:val="0"/>
        <w:numPr>
          <w:ilvl w:val="0"/>
          <w:numId w:val="14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Обновление предметно-развивающей среды ДОО, способствующей реализации нового содержания и достижению новых образовательных результатов.</w:t>
      </w:r>
    </w:p>
    <w:p w:rsidR="008B4FCF" w:rsidRPr="008B4FCF" w:rsidRDefault="008B4FCF" w:rsidP="008B4FCF">
      <w:pPr>
        <w:widowControl w:val="0"/>
        <w:numPr>
          <w:ilvl w:val="0"/>
          <w:numId w:val="14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Активное внедрение ИКТ в образовательный и управленческий процесс.</w:t>
      </w:r>
    </w:p>
    <w:p w:rsidR="008B4FCF" w:rsidRPr="008B4FCF" w:rsidRDefault="008B4FCF" w:rsidP="008B4FCF">
      <w:pPr>
        <w:widowControl w:val="0"/>
        <w:spacing w:after="0" w:line="360" w:lineRule="auto"/>
        <w:ind w:firstLine="7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4" w:name="bookmark14"/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План действий по реализации подпрограммы «Качество образования»</w:t>
      </w:r>
      <w:bookmarkEnd w:id="14"/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4089"/>
        <w:gridCol w:w="1337"/>
        <w:gridCol w:w="1453"/>
      </w:tblGrid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Система мероприятий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</w:t>
            </w: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енный</w:t>
            </w:r>
          </w:p>
        </w:tc>
      </w:tr>
      <w:tr w:rsidR="008B4FCF" w:rsidRPr="008B4FCF" w:rsidTr="00C31235">
        <w:tc>
          <w:tcPr>
            <w:tcW w:w="9420" w:type="dxa"/>
            <w:gridSpan w:val="4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Организационно-подготовительный этап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образовательной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работы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творческой группы по корректировке ООП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 коллектив МКДОУ д/с №22</w:t>
            </w:r>
          </w:p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8B4FCF" w:rsidRPr="008B4FCF" w:rsidRDefault="008B4FCF" w:rsidP="008B4FCF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Приведение в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соответствие с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современными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требованиями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нормативно-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правового,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материально-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технического,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финансового,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кадрового,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мотивационного компонентов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ресурсного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обеспечения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образовательной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Разработка и корректировка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локальных актов, обеспечивающих реализацию программы развития;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Разработка проекта обновления учебно-материальной базы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образовательной деятельности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(создание творческой группы);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Составление (корректировка) плана графика курсовой подготовки педагогов на 2020-2025 гг.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системы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планирования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(календарного,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перспективного в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соответствии с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реализуемой ООП,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рабочих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программ педагога)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-Комплекс методических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мероприятий для педагогов по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организации планирования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образовательной деятельности;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-Сбор необходимой информации.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2020-2025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(согласно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Годового плана)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татель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Ориентация педагогов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приоритет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самостоятельной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 ребенка,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использование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инновационных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программ 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технологий.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методического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сопровождения по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внедрению проектной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 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интегрированного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подхода к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образовательного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процесса.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-Разработка комплекта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методических материалов: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«Проектная деятельность»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«Портфолио дошкольника»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«Портфолио педагога»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«ИКТ –компетентность» и др.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-Консультации и итоговые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педсоветы, направленные на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умение работать с проектами;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-разработка и уточнение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методических рекомендаций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планированию 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проведению интегрированных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занятий.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Старший 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</w:t>
            </w:r>
            <w:proofErr w:type="spellEnd"/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ль.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Создание условий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для расширения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возможностей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использования ИКТ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процессе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управления ДОО 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повышении качества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образовательной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-Повышение квалификации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педагогов;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-Сбор необходимой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Информации.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щий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татель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B4FCF" w:rsidRPr="008B4FCF" w:rsidTr="00C31235">
        <w:tc>
          <w:tcPr>
            <w:tcW w:w="9420" w:type="dxa"/>
            <w:gridSpan w:val="4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Развивающий (обновленческий) этап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Новый качественный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уровень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образовательной 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-Формирование модели режима дня, недели, года с учетом обновленной модели образовательного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пространства;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-Разработка рабочих программ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 образовательным областям;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-Разработка примерного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календарно- тематического планирования -корректировка ООП в соответствии с нововведениями.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2021-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татель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образовательной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 через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овладение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современными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технологиями,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обеспечивающими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целостное развитие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Использование в образовательной деятельности современных развивающих технологий (изучение,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внедрение, реализация в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соответствии с индивидуальными планами педагогов);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-Индивидуализация и дифференциация образовательной деятельности (введение в практику работы по формированию «портфолио» дошкольника, составление индивидуальных маршрутов развития воспитанников);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-Выявление и формирование приоритетного направления воспитательной работы в группах.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2021-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воспитатель.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Обновление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предметно-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развивающей среды,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способствующей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реализации нового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содержания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дошкольного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образования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достижению новых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образовательных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результатов ДОО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-Оборудование группового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помещения развивающими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пособиями, сюжетными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игрушками, играми развивающей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направленности;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-Пополнение программно-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методического, дидактического 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диагностического сопровождения образовательной программы.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Постоянно, по мере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татель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эффективности обучения, формирование целостности восприятия изучаемого материала за счет применения ИКТ в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образовательной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-Приобретение программного обеспечения, компьютерной техники;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-Активное применение ИКТ в образовательной деятельности.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</w:t>
            </w: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профессионального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уровня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педагогических кадров в вопросах использования в практике работы современных технологий дошкольного образования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-Курсовая подготовка;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-Участие в работе РМО;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-Транслирование опыта работы через участие в конкурсах, публикацию на сайте ДОО, проектную деятельность;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-Ведение портфолио педагога- как инструмента отслеживания уровня повышения профессионального мастерства и творческого роста.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Постоя</w:t>
            </w: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нно. 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воспитатель.</w:t>
            </w:r>
          </w:p>
        </w:tc>
      </w:tr>
      <w:tr w:rsidR="008B4FCF" w:rsidRPr="008B4FCF" w:rsidTr="00C31235">
        <w:tc>
          <w:tcPr>
            <w:tcW w:w="9420" w:type="dxa"/>
            <w:gridSpan w:val="4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Аналитико-информационный этап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эффективности и совершенствование инновационной модели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образовательного пространства, обеспечивающей новое качество образования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Отслеживание эффективности внедрения в практику работы современных педагогических технологий (система контроля;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-Мониторинг детского развития и освоения образовательных программ; мониторинг удовлетворенности родителей качеством предоставляемых образовательных услуг);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-Анализ эффективности внедрения в учреждении новой системы планирования, внесение необходимых корректив в планы образовательной деятельности;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-Мониторинг эффективности внедрения индивидуальных и дифференцированных маршрутов и программ -анализ реализации проекта обновления учебно</w:t>
            </w: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-материальной базы образовательной деятельности.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ние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отчетного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периода</w:t>
            </w:r>
          </w:p>
          <w:p w:rsidR="008B4FCF" w:rsidRPr="008B4FCF" w:rsidRDefault="008B4FCF" w:rsidP="008B4FC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-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Персонифицированный учет деятельности</w:t>
            </w:r>
          </w:p>
          <w:p w:rsidR="008B4FCF" w:rsidRPr="008B4FCF" w:rsidRDefault="008B4FCF" w:rsidP="008B4F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педагогических</w:t>
            </w:r>
          </w:p>
          <w:p w:rsidR="008B4FCF" w:rsidRPr="008B4FCF" w:rsidRDefault="008B4FCF" w:rsidP="008B4F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кадров. Внедрение,</w:t>
            </w:r>
          </w:p>
          <w:p w:rsidR="008B4FCF" w:rsidRPr="008B4FCF" w:rsidRDefault="008B4FCF" w:rsidP="008B4F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совершенствование и</w:t>
            </w:r>
          </w:p>
          <w:p w:rsidR="008B4FCF" w:rsidRPr="008B4FCF" w:rsidRDefault="008B4FCF" w:rsidP="008B4FC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распространение перспективного опыта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-Мониторинг актуального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состояния кадровой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обстановки в ДОО (программа мониторинга, статистические данные);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Демонстрация портфолио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педагогов;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-Обобщение и трансляция перспективного педагогического опыта интеграции образовательных областей, организации самостоятельной и совместной образовательной деятельности детей и педагогов (публикации, в </w:t>
            </w: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сайте ДОО).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Ежегодно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 2021</w:t>
            </w:r>
          </w:p>
          <w:p w:rsidR="008B4FCF" w:rsidRPr="008B4FCF" w:rsidRDefault="008B4FCF" w:rsidP="008B4FCF">
            <w:pPr>
              <w:shd w:val="clear" w:color="auto" w:fill="FFFFFF"/>
              <w:tabs>
                <w:tab w:val="center" w:pos="815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г. В течение всего отчетного периода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2541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Определение новых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направлений развития</w:t>
            </w:r>
          </w:p>
        </w:tc>
        <w:tc>
          <w:tcPr>
            <w:tcW w:w="4089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-Проведение проблемно-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ориентированного анализа деятельности ДОО по реализации Программы развития;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-Публикация результатов и итогового заключения о реализации Программы развития (открытый информационно-аналитический доклад, сайт ДОО).</w:t>
            </w:r>
          </w:p>
        </w:tc>
        <w:tc>
          <w:tcPr>
            <w:tcW w:w="1337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453" w:type="dxa"/>
          </w:tcPr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воспитатель.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Ожидаемый </w:t>
      </w: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результат:</w:t>
      </w:r>
    </w:p>
    <w:p w:rsidR="008B4FCF" w:rsidRPr="008B4FCF" w:rsidRDefault="008B4FCF" w:rsidP="008B4FCF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Педагог - активный участник образовательных отношений, умеющий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</w:t>
      </w:r>
      <w:proofErr w:type="spellStart"/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психолого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педагогического</w:t>
      </w:r>
      <w:proofErr w:type="spellEnd"/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просвещения;</w:t>
      </w:r>
    </w:p>
    <w:p w:rsidR="008B4FCF" w:rsidRPr="008B4FCF" w:rsidRDefault="008B4FCF" w:rsidP="008B4FCF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ИКТ - компетентный педагог, владеющий необходимыми и достаточными знаниями, умениями и навыками;</w:t>
      </w:r>
    </w:p>
    <w:p w:rsidR="008B4FCF" w:rsidRPr="008B4FCF" w:rsidRDefault="008B4FCF" w:rsidP="008B4FCF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планирования, реализации и оценки образовательной работы с детьми раннего и дошкольного возраста;</w:t>
      </w:r>
    </w:p>
    <w:p w:rsidR="008B4FCF" w:rsidRPr="008B4FCF" w:rsidRDefault="008B4FCF" w:rsidP="008B4FCF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пользования технологиями дистанционного обучения при повышении своей квалификации;</w:t>
      </w:r>
    </w:p>
    <w:p w:rsidR="008B4FCF" w:rsidRPr="008B4FCF" w:rsidRDefault="008B4FCF" w:rsidP="008B4FCF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8B4FCF" w:rsidRPr="008B4FCF" w:rsidRDefault="008B4FCF" w:rsidP="008B4FCF">
      <w:pPr>
        <w:widowControl w:val="0"/>
        <w:numPr>
          <w:ilvl w:val="0"/>
          <w:numId w:val="9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повышения уровня образования (высшее, второе высшее).</w:t>
      </w:r>
    </w:p>
    <w:p w:rsidR="008B4FCF" w:rsidRPr="008B4FCF" w:rsidRDefault="008B4FCF" w:rsidP="008B4FCF">
      <w:pPr>
        <w:widowControl w:val="0"/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Подпрограмма «Здоровье».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Проблема: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Недостаточный уровень развития 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здоровьесберегающей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в ДОО, уровень знаний и практических умений педагогов и родителей в области оздоровления ребенка и обеспечения его физического развития. 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Цель: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здоровьесберегающей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здоровьеформирующей</w:t>
      </w:r>
      <w:proofErr w:type="spellEnd"/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среды в ДОУ.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8B4FCF" w:rsidRPr="008B4FCF" w:rsidRDefault="008B4FCF" w:rsidP="008B4FCF">
      <w:pPr>
        <w:widowControl w:val="0"/>
        <w:numPr>
          <w:ilvl w:val="0"/>
          <w:numId w:val="10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раннее формирование ориентации ценностей ЗОЖ у детей дошкольного возраста.</w:t>
      </w:r>
    </w:p>
    <w:p w:rsidR="008B4FCF" w:rsidRPr="008B4FCF" w:rsidRDefault="008B4FCF" w:rsidP="008B4FCF">
      <w:pPr>
        <w:widowControl w:val="0"/>
        <w:numPr>
          <w:ilvl w:val="0"/>
          <w:numId w:val="10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условия для полноценного физического развития детей в ДОУ.</w:t>
      </w:r>
    </w:p>
    <w:p w:rsidR="008B4FCF" w:rsidRPr="008B4FCF" w:rsidRDefault="008B4FCF" w:rsidP="008B4FCF">
      <w:pPr>
        <w:widowControl w:val="0"/>
        <w:numPr>
          <w:ilvl w:val="0"/>
          <w:numId w:val="10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Повысить педагогическое мастерство и деловую квалификацию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педагогов по организации двигательной деятельности детей.</w:t>
      </w:r>
    </w:p>
    <w:p w:rsidR="008B4FCF" w:rsidRPr="008B4FCF" w:rsidRDefault="008B4FCF" w:rsidP="008B4FCF">
      <w:pPr>
        <w:widowControl w:val="0"/>
        <w:numPr>
          <w:ilvl w:val="0"/>
          <w:numId w:val="10"/>
        </w:numPr>
        <w:tabs>
          <w:tab w:val="left" w:pos="75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Вооружить родителей психолого-педагогическими знаниями по воспитанию здорового и физически развитого ребенка.</w:t>
      </w:r>
    </w:p>
    <w:p w:rsidR="008B4FCF" w:rsidRPr="008B4FCF" w:rsidRDefault="008B4FCF" w:rsidP="008B4FCF">
      <w:pPr>
        <w:widowControl w:val="0"/>
        <w:tabs>
          <w:tab w:val="left" w:pos="750"/>
        </w:tabs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действий по реализации подпрограммы «Здоровье»</w:t>
      </w:r>
    </w:p>
    <w:tbl>
      <w:tblPr>
        <w:tblStyle w:val="6"/>
        <w:tblW w:w="0" w:type="auto"/>
        <w:tblInd w:w="-5" w:type="dxa"/>
        <w:tblLook w:val="04A0" w:firstRow="1" w:lastRow="0" w:firstColumn="1" w:lastColumn="0" w:noHBand="0" w:noVBand="1"/>
      </w:tblPr>
      <w:tblGrid>
        <w:gridCol w:w="2753"/>
        <w:gridCol w:w="3068"/>
        <w:gridCol w:w="1419"/>
        <w:gridCol w:w="2110"/>
      </w:tblGrid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Система мероприятий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Ответственный </w:t>
            </w:r>
          </w:p>
        </w:tc>
      </w:tr>
      <w:tr w:rsidR="008B4FCF" w:rsidRPr="008B4FCF" w:rsidTr="00C31235">
        <w:tc>
          <w:tcPr>
            <w:tcW w:w="9359" w:type="dxa"/>
            <w:gridSpan w:val="4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Организационно-подготовительный этап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оптимизации деятельности по сохранению и укреплению здоровья детей в детском саду, пропаганде ЗОЖ среди воспитанников их родителей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Разработка системы мероприятий, направленных на укрепление здоровья, снижение заболеваемости воспитанников.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 коллектив МКДОУ д/с №22.</w:t>
            </w:r>
          </w:p>
        </w:tc>
      </w:tr>
      <w:tr w:rsidR="008B4FCF" w:rsidRPr="008B4FCF" w:rsidTr="00C31235">
        <w:tc>
          <w:tcPr>
            <w:tcW w:w="9359" w:type="dxa"/>
            <w:gridSpan w:val="4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Развивающий (обновленческий) этап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системы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направленных на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укрепление здоровья,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снижения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заболеваемости</w:t>
            </w:r>
          </w:p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-Интеграция </w:t>
            </w: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технологий в образовательные области (интегрирование их в различные виды самостоятельной детской деятельности и совместной деятельности с педагогами);</w:t>
            </w:r>
          </w:p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-Использование разнообразных форм организации двигательной активности детей.</w:t>
            </w:r>
          </w:p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Постоянно.</w:t>
            </w:r>
          </w:p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8B4FCF" w:rsidRPr="008B4FCF" w:rsidRDefault="008B4FCF" w:rsidP="008B4FCF">
            <w:pPr>
              <w:tabs>
                <w:tab w:val="left" w:pos="750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 коллектив МКДОУ д/с №22.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</w:t>
            </w:r>
            <w:proofErr w:type="spellEnd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онального</w:t>
            </w:r>
            <w:proofErr w:type="spellEnd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уровня всех категорий работников по вопросам охраны жизни и здоровья детей;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-Постоянно действующий семинар: «</w:t>
            </w: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технологии, их применение в рамках ФГОС».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всего отчетного периода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воспитатель, инструктор по физкультуре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педагогического мастерства и деловой квалификации педагогов по организации двигательной деятельности детей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-Комплекс методических мероприятий (РМО, семинары -практикумы, открытые занятия и </w:t>
            </w: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 по организации двигательной деятельности детей и занятий физической культурой -совместные спортивные мероприятия (праздники, походы, экскурсии и пр.);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воспитатель, инструктор по физкультуре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Пропаганда среди семей воспитанников активной позиции по отношению к спорту и физическому воспитанию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-Организация консультативной помощи (на родительских собраниях, наглядная информация, фоторепортажи с различных мероприятий);</w:t>
            </w:r>
          </w:p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-Пополнение материалами на сайте детского сада, в газете «Букетик» страницы «Здоровые дети - в здоровой семье».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 воспитатель, инструктор по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физкультуре</w:t>
            </w:r>
          </w:p>
        </w:tc>
      </w:tr>
      <w:tr w:rsidR="008B4FCF" w:rsidRPr="008B4FCF" w:rsidTr="00C31235">
        <w:tc>
          <w:tcPr>
            <w:tcW w:w="9359" w:type="dxa"/>
            <w:gridSpan w:val="4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Аналитико-информационный этап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Комплексная оценка эффективности </w:t>
            </w:r>
            <w:proofErr w:type="spell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здоровьеформирующей</w:t>
            </w:r>
            <w:proofErr w:type="spellEnd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деятельности ДОО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Анализ эффективности мероприятий, направленных на повышение компетентности педагогов и родителей в воспитании здорового и физически развитого ребенка (публикация ежегодного публичного доклада руководителя на сайте ДОУ).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 старший воспитатель.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Транслирование опыта работы дошкольного учреждения в вопросах приобщения детей и взрослых к культуре здоровья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-Проектная деятельность;</w:t>
            </w:r>
          </w:p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-Публикации о мероприятиях на сайте и в газете ДОУ.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всего отчетного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 старший воспитатель.</w:t>
            </w:r>
          </w:p>
        </w:tc>
      </w:tr>
      <w:tr w:rsidR="008B4FCF" w:rsidRPr="008B4FCF" w:rsidTr="00C31235">
        <w:tc>
          <w:tcPr>
            <w:tcW w:w="275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эффективности работы по укреплению материально-технической базы детского сада, совершенствованию предметно развивающей среды всех помещений ДОО с позиции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3" w:type="dxa"/>
          </w:tcPr>
          <w:p w:rsidR="008B4FCF" w:rsidRPr="008B4FCF" w:rsidRDefault="008B4FCF" w:rsidP="008B4FCF">
            <w:pPr>
              <w:keepNext/>
              <w:keepLines/>
              <w:spacing w:line="240" w:lineRule="atLeast"/>
              <w:outlineLvl w:val="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Осуществление программы производственного контроля.</w:t>
            </w:r>
          </w:p>
        </w:tc>
        <w:tc>
          <w:tcPr>
            <w:tcW w:w="1419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течении всего отчетного периода.</w:t>
            </w:r>
          </w:p>
        </w:tc>
        <w:tc>
          <w:tcPr>
            <w:tcW w:w="2112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 старший воспитатель.</w:t>
            </w:r>
          </w:p>
        </w:tc>
      </w:tr>
    </w:tbl>
    <w:p w:rsidR="008B4FCF" w:rsidRPr="008B4FCF" w:rsidRDefault="008B4FCF" w:rsidP="008B4F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framePr w:w="937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 xml:space="preserve">Ожидаемый </w:t>
      </w: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результат: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Создана </w:t>
      </w:r>
      <w:proofErr w:type="spellStart"/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здоровьесберегающая</w:t>
      </w:r>
      <w:proofErr w:type="spellEnd"/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развивающая предметно-пространственная образовательная среда ДОУ, способствующая как сохранению здоровья всех участников образовательного процесса, так и активному формированию привычки здорового образа жизни у дошкольников, как следствие, освоение основ ключевой компетенции «быть здоровым».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proofErr w:type="gramStart"/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lastRenderedPageBreak/>
        <w:t>Подпрограмма  «</w:t>
      </w:r>
      <w:proofErr w:type="gramEnd"/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Сотрудничество».</w:t>
      </w:r>
    </w:p>
    <w:p w:rsidR="008B4FCF" w:rsidRPr="008B4FCF" w:rsidRDefault="008B4FCF" w:rsidP="008B4FCF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Проблема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Содержание родительских собраний, консультаций недостаточно дифференцированно. При взаимодействии с семьей воспитанника не учитываются возможности и условия конкретных семей, их интересы. Недостаточное количество родителей вовлечено в деятельность ДОУ.</w:t>
      </w:r>
    </w:p>
    <w:p w:rsidR="008B4FCF" w:rsidRPr="008B4FCF" w:rsidRDefault="008B4FCF" w:rsidP="008B4FCF">
      <w:pPr>
        <w:widowControl w:val="0"/>
        <w:tabs>
          <w:tab w:val="left" w:pos="241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партнерство педагогов и родителей в деятельности ДОО, в основу которого заложены идеи гуманизации отношений, приоритет общечеловеческих ценностей с акцентом на личностно-деятельный подход.</w:t>
      </w:r>
    </w:p>
    <w:p w:rsidR="008B4FCF" w:rsidRPr="008B4FCF" w:rsidRDefault="008B4FCF" w:rsidP="008B4FCF">
      <w:pPr>
        <w:widowControl w:val="0"/>
        <w:tabs>
          <w:tab w:val="left" w:pos="241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8B4FCF" w:rsidRPr="008B4FCF" w:rsidRDefault="008B4FCF" w:rsidP="008B4FCF">
      <w:pPr>
        <w:widowControl w:val="0"/>
        <w:numPr>
          <w:ilvl w:val="0"/>
          <w:numId w:val="30"/>
        </w:numPr>
        <w:tabs>
          <w:tab w:val="left" w:pos="76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лучшего опыта семейного воспитания, пропаганда его среди широкого круга родителей, использование в работе детского сада положительного опыта семейного воспитания.</w:t>
      </w:r>
    </w:p>
    <w:p w:rsidR="008B4FCF" w:rsidRPr="008B4FCF" w:rsidRDefault="008B4FCF" w:rsidP="008B4FCF">
      <w:pPr>
        <w:widowControl w:val="0"/>
        <w:numPr>
          <w:ilvl w:val="0"/>
          <w:numId w:val="30"/>
        </w:numPr>
        <w:tabs>
          <w:tab w:val="left" w:pos="76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благоприятных условий для повышения педагогической и психологической грамотности родителей в воспитании и образовании детей дошкольного возраста.</w:t>
      </w:r>
    </w:p>
    <w:p w:rsidR="008B4FCF" w:rsidRPr="008B4FCF" w:rsidRDefault="008B4FCF" w:rsidP="008B4FCF">
      <w:pPr>
        <w:widowControl w:val="0"/>
        <w:numPr>
          <w:ilvl w:val="0"/>
          <w:numId w:val="30"/>
        </w:numPr>
        <w:tabs>
          <w:tab w:val="left" w:pos="76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знаний, умений и навыков воспитателей в области сотрудничества с семьей.</w:t>
      </w:r>
    </w:p>
    <w:p w:rsidR="008B4FCF" w:rsidRPr="008B4FCF" w:rsidRDefault="008B4FCF" w:rsidP="008B4FCF">
      <w:pPr>
        <w:widowControl w:val="0"/>
        <w:numPr>
          <w:ilvl w:val="0"/>
          <w:numId w:val="30"/>
        </w:numPr>
        <w:tabs>
          <w:tab w:val="left" w:pos="76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Изменение позиции родителей по отношению к деятельности детского сада.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5" w:name="bookmark16"/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действий по реализации подпрограммы «Сотрудничество»</w:t>
      </w:r>
      <w:bookmarkEnd w:id="15"/>
    </w:p>
    <w:tbl>
      <w:tblPr>
        <w:tblStyle w:val="6"/>
        <w:tblW w:w="92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5"/>
        <w:gridCol w:w="3118"/>
        <w:gridCol w:w="896"/>
        <w:gridCol w:w="1927"/>
      </w:tblGrid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60" w:line="240" w:lineRule="atLeast"/>
              <w:ind w:right="1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Система мероприятий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Срок  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Ответственный </w:t>
            </w:r>
          </w:p>
        </w:tc>
      </w:tr>
      <w:tr w:rsidR="008B4FCF" w:rsidRPr="008B4FCF" w:rsidTr="00C31235">
        <w:tc>
          <w:tcPr>
            <w:tcW w:w="9246" w:type="dxa"/>
            <w:gridSpan w:val="4"/>
          </w:tcPr>
          <w:p w:rsidR="008B4FCF" w:rsidRPr="008B4FCF" w:rsidRDefault="008B4FCF" w:rsidP="008B4FCF">
            <w:pPr>
              <w:spacing w:after="217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Организационно-подготовительный этап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актуального состояния работы с родителями и с заинтересованным населением (родители, имеющие детей дошкольного возраста, представители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Учреждений образования и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здравоохранения).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Мониторинговые исследования степени удовлетворенности заинтересованного населения качеством образовательных услуг, предоставляемых ДОО;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-Система контрольных мероприятий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(внутриучрежденческий контроль).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совершенствования я системы взаимодействия с родителями.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нормативно правовой базы в соответствии с действующим законодательством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совместных планов, проектов.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 МКДОУ д/с №22.</w:t>
            </w:r>
          </w:p>
        </w:tc>
      </w:tr>
      <w:tr w:rsidR="008B4FCF" w:rsidRPr="008B4FCF" w:rsidTr="00C31235">
        <w:tc>
          <w:tcPr>
            <w:tcW w:w="9246" w:type="dxa"/>
            <w:gridSpan w:val="4"/>
          </w:tcPr>
          <w:p w:rsidR="008B4FCF" w:rsidRPr="008B4FCF" w:rsidRDefault="008B4FCF" w:rsidP="008B4FCF">
            <w:pPr>
              <w:spacing w:after="217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Развивающий (обновленческий) этап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Развитие разнообразных, эмоционально насыщенных способов вовлечения родителей в жизнь детского сада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-Разработка и реализация совместных планов, проектов;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-Внедрение активных форм работы с семьей (мастер - классы, круглые столы, семинары-практикумы, консультации, дни открытых дверей, родительский клуб);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-Проведение общих и групповых родительских собраний по актуальным вопросам воспитания и образования детей;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-Организация совместных мероприятий: праздники и досуги, дни здоровья, выставки, конкурсы и пр.;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-Оформление информационных стендов для родителей в группах и внесение на сайт образовательного учреждения информационного материала на актуальные темы.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 педагог-психолог,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педагоги.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Транслирование передового опыта семейного воспитания.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-Выступления на родительских собраниях;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-Круглые столы публикации на информационных стендах и сайте ДОУ, газете «Букетик</w:t>
            </w:r>
            <w:proofErr w:type="gram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воспитатель,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педагоги.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родительской общественности к реализации Программы развития и усиление роли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родителей при решении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важнейших вопросов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обеспечения образовательного процесса.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-Управляющий Совет Учреждения;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-Групповые родительские комитеты.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презентивного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имиджа ДОО (открытость, доступность).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-Обновление стендов по информированию родителей о деятельности ДОО;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-Дни открытых дверей (экскурсия по детскому саду;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-Просмотр открытых занятий; досугов);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-Поддержка сайта и газетного издания ДОУ.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8B4FCF" w:rsidRPr="008B4FCF" w:rsidTr="00C31235">
        <w:trPr>
          <w:trHeight w:val="290"/>
        </w:trPr>
        <w:tc>
          <w:tcPr>
            <w:tcW w:w="9246" w:type="dxa"/>
            <w:gridSpan w:val="4"/>
          </w:tcPr>
          <w:p w:rsidR="008B4FCF" w:rsidRPr="008B4FCF" w:rsidRDefault="008B4FCF" w:rsidP="008B4FCF">
            <w:pPr>
              <w:spacing w:after="217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Аналитико-информационный этап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эффективности и совершенствование инновационной модели взаимодействия с родителями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-Анализ реализации совместных планов, программы (в ежегодном публичном докладе руководителя);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-Внесение необходимых корректив.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Мониторинг престижности дошкольного образовательного учреждения среди родителей с детьми дошкольного возраста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ДОО (анкетирование, опросы на сайте ДОУ)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Поддерживание положительного имиджа детского сада, обеспечение возможности для транслирования передового педагогического опыта сотрудников ДОО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Обобщение перспективного педагогического опыта по взаимодействию с семьями воспитанников;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-Транслирование положительного опыта семейного воспитания и опыта взаимодействия с родителями на разном уровне.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воспитатель, педагог-психолог.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Ожидаемый результат</w:t>
      </w: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:</w:t>
      </w:r>
    </w:p>
    <w:p w:rsidR="008B4FCF" w:rsidRPr="008B4FCF" w:rsidRDefault="008B4FCF" w:rsidP="008B4FCF">
      <w:pPr>
        <w:widowControl w:val="0"/>
        <w:numPr>
          <w:ilvl w:val="0"/>
          <w:numId w:val="31"/>
        </w:numPr>
        <w:tabs>
          <w:tab w:val="left" w:pos="126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Родители (законные представители) - активные полноценные участники образовательных отношений;</w:t>
      </w:r>
    </w:p>
    <w:p w:rsidR="008B4FCF" w:rsidRPr="008B4FCF" w:rsidRDefault="008B4FCF" w:rsidP="008B4FCF">
      <w:pPr>
        <w:widowControl w:val="0"/>
        <w:numPr>
          <w:ilvl w:val="0"/>
          <w:numId w:val="31"/>
        </w:numPr>
        <w:tabs>
          <w:tab w:val="left" w:pos="126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Родители (законные представители) - креативные участники диалога по созданию единого пространства развития ребенка;</w:t>
      </w:r>
    </w:p>
    <w:p w:rsidR="008B4FCF" w:rsidRPr="008B4FCF" w:rsidRDefault="008B4FCF" w:rsidP="008B4FCF">
      <w:pPr>
        <w:widowControl w:val="0"/>
        <w:numPr>
          <w:ilvl w:val="0"/>
          <w:numId w:val="31"/>
        </w:numPr>
        <w:tabs>
          <w:tab w:val="left" w:pos="126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Родители (законные представители) - культурные, педагогически </w:t>
      </w: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грамотные партнёры;</w:t>
      </w:r>
    </w:p>
    <w:p w:rsidR="008B4FCF" w:rsidRPr="008B4FCF" w:rsidRDefault="008B4FCF" w:rsidP="008B4FCF">
      <w:pPr>
        <w:widowControl w:val="0"/>
        <w:numPr>
          <w:ilvl w:val="0"/>
          <w:numId w:val="31"/>
        </w:numPr>
        <w:tabs>
          <w:tab w:val="left" w:pos="126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Родители (законные представители) -инициативные участники конструктивного взаимодействия между семьей и ДОУ;</w:t>
      </w:r>
    </w:p>
    <w:p w:rsidR="008B4FCF" w:rsidRPr="008B4FCF" w:rsidRDefault="008B4FCF" w:rsidP="008B4FCF">
      <w:pPr>
        <w:widowControl w:val="0"/>
        <w:numPr>
          <w:ilvl w:val="0"/>
          <w:numId w:val="31"/>
        </w:numPr>
        <w:tabs>
          <w:tab w:val="left" w:pos="126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Родители (законные представители) - надёжная поддержка инициативы детей в различных видах деятельности;</w:t>
      </w:r>
    </w:p>
    <w:p w:rsidR="008B4FCF" w:rsidRPr="008B4FCF" w:rsidRDefault="008B4FCF" w:rsidP="008B4FCF">
      <w:pPr>
        <w:widowControl w:val="0"/>
        <w:numPr>
          <w:ilvl w:val="0"/>
          <w:numId w:val="31"/>
        </w:numPr>
        <w:tabs>
          <w:tab w:val="left" w:pos="126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Родители (законные представители) - ответственные и компетентные помощники в вопросе государственно - общественного управления и контроля за</w:t>
      </w:r>
      <w:bookmarkStart w:id="16" w:name="bookmark17"/>
      <w:r w:rsidRPr="008B4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образовательным процессом ДОУ.</w:t>
      </w:r>
    </w:p>
    <w:p w:rsidR="008B4FCF" w:rsidRPr="008B4FCF" w:rsidRDefault="008B4FCF" w:rsidP="008B4FCF">
      <w:pPr>
        <w:widowControl w:val="0"/>
        <w:numPr>
          <w:ilvl w:val="1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Подпрограмма «Коррекционная работа»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Проблема:</w:t>
      </w:r>
      <w:r w:rsidRPr="008B4FC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 xml:space="preserve">На сегодняшний день одной из самых тревожных тенденций в образовании является рост количества детей с ОВЗ.  </w:t>
      </w:r>
      <w:r w:rsidRPr="008B4FC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соответствии с Законом «Об образовании в РФ» и Федеральным государственным образовательным стандартом дошкольного образования квалифицированная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В ДОУ планируется открытие групп комбинированной направленности.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Цель:</w:t>
      </w:r>
      <w:r w:rsidRPr="008B4FCF">
        <w:rPr>
          <w:rFonts w:ascii="Arial" w:eastAsia="Arial Unicode MS" w:hAnsi="Arial" w:cs="Arial"/>
          <w:sz w:val="27"/>
          <w:szCs w:val="27"/>
          <w:shd w:val="clear" w:color="auto" w:fill="FFFFFF"/>
          <w:lang w:eastAsia="ru-RU" w:bidi="ru-RU"/>
        </w:rPr>
        <w:t xml:space="preserve"> </w:t>
      </w: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>создание системы комплексной помощи обучающимся                                с ограниченными возможностями здоровья в освоении образовательной программы дошкольного образования, </w:t>
      </w:r>
      <w:r w:rsidRPr="008B4FCF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коррекция</w:t>
      </w: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> недостатков в физическом и (или) психическом развитии обучающихся, их социальная адаптация.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Задачи:  </w:t>
      </w:r>
    </w:p>
    <w:p w:rsidR="008B4FCF" w:rsidRPr="008B4FCF" w:rsidRDefault="008B4FCF" w:rsidP="008B4FCF">
      <w:pPr>
        <w:widowControl w:val="0"/>
        <w:numPr>
          <w:ilvl w:val="0"/>
          <w:numId w:val="4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комплексного сопровождения детей с ОВЗ в условиях дошкольной организации, направленного на всестороннее развитие ребенка, коррекцию его психофизических особенностей, актуальное включение в окружающую социальную среду, подготовку к школьному обучению;</w:t>
      </w:r>
    </w:p>
    <w:p w:rsidR="008B4FCF" w:rsidRPr="008B4FCF" w:rsidRDefault="008B4FCF" w:rsidP="008B4FC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Создать условия для овладения детьми с ОВЗ самостоятельной, связной, грамматически правильной речью и коммуникативными навыками, фонетической системой русского языка, элементами </w:t>
      </w:r>
      <w:r w:rsidRPr="008B4FC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8B4FCF" w:rsidRPr="008B4FCF" w:rsidRDefault="008B4FCF" w:rsidP="008B4FC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 действий по реализации подпрограммы «Коррекционная работа»</w:t>
      </w:r>
    </w:p>
    <w:tbl>
      <w:tblPr>
        <w:tblStyle w:val="6"/>
        <w:tblW w:w="92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05"/>
        <w:gridCol w:w="3118"/>
        <w:gridCol w:w="896"/>
        <w:gridCol w:w="1927"/>
      </w:tblGrid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60" w:line="240" w:lineRule="atLeast"/>
              <w:ind w:right="1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Направления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работы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>Система мероприятий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Срок  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Ответственный </w:t>
            </w:r>
          </w:p>
        </w:tc>
      </w:tr>
      <w:tr w:rsidR="008B4FCF" w:rsidRPr="008B4FCF" w:rsidTr="00C31235">
        <w:tc>
          <w:tcPr>
            <w:tcW w:w="9246" w:type="dxa"/>
            <w:gridSpan w:val="4"/>
          </w:tcPr>
          <w:p w:rsidR="008B4FCF" w:rsidRPr="008B4FCF" w:rsidRDefault="008B4FCF" w:rsidP="008B4FCF">
            <w:pPr>
              <w:spacing w:after="217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Организационно-подготовительный этап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актуального состояния работы с детьми ОВЗ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Диагностические исследования по выявлению детей, нуждающихся в помощи;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-Система контрольных мероприятий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(внутриучрежденческий контроль).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совершенствования я системы инклюзивного образования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widowControl w:val="0"/>
              <w:numPr>
                <w:ilvl w:val="0"/>
                <w:numId w:val="8"/>
              </w:numPr>
              <w:tabs>
                <w:tab w:val="left" w:pos="168"/>
              </w:tabs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нормативно-правовой базы в соответствии с действующим законодательством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-Повышение квалификации педагогических кадров по работе с детьми с ОВЗ 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-Пополнение материально-технической базы дидактическими пособиями для коррекционной работы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коллектив МКДОУ д/с №22.</w:t>
            </w:r>
          </w:p>
        </w:tc>
      </w:tr>
      <w:tr w:rsidR="008B4FCF" w:rsidRPr="008B4FCF" w:rsidTr="00C31235">
        <w:tc>
          <w:tcPr>
            <w:tcW w:w="9246" w:type="dxa"/>
            <w:gridSpan w:val="4"/>
          </w:tcPr>
          <w:p w:rsidR="008B4FCF" w:rsidRPr="008B4FCF" w:rsidRDefault="008B4FCF" w:rsidP="008B4FCF">
            <w:pPr>
              <w:spacing w:after="217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Развивающий (обновленческий) этап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Совершенствование система методической помощи 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-Разработка и реализация адаптированных образовательных программ, индивидуальных образовательных маршрутов;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-Организация работы </w:t>
            </w:r>
            <w:proofErr w:type="spellStart"/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ППк</w:t>
            </w:r>
            <w:proofErr w:type="spellEnd"/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Организация постоянно действующего семинара для воспитателей «Инклюзивное образование в ДОУ», с привлечением специалистов;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-Проведение мастер-классов и конкурсов для педагогов по изготовлению дидактических пособий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2021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 педагог-психолог, учитель-логопед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Транслирование передового опыта инклюзивного образования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-Выступления на родительских собраниях;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-Круглые столы публикации на информационных стендах и сайте ДОУ, газете «Букетик».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воспитатель,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педагоги.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Привлечение родительской общественности к реализации Программы развития и усиление роли родителей при решении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важнейших вопросов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обеспечения инклюзивного образовательного процесса.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Проведение общих и групповых родительских собраний по актуальным вопросам воспитания и образования детей с ОВЗ;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-Оформление информационных стендов для родителей в группах и внесение на сайт образовательного учреждения информационного материала по данной проблеме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Заведующий.</w:t>
            </w:r>
          </w:p>
        </w:tc>
      </w:tr>
      <w:tr w:rsidR="008B4FCF" w:rsidRPr="008B4FCF" w:rsidTr="00C31235">
        <w:trPr>
          <w:trHeight w:val="290"/>
        </w:trPr>
        <w:tc>
          <w:tcPr>
            <w:tcW w:w="9246" w:type="dxa"/>
            <w:gridSpan w:val="4"/>
          </w:tcPr>
          <w:p w:rsidR="008B4FCF" w:rsidRPr="008B4FCF" w:rsidRDefault="008B4FCF" w:rsidP="008B4FCF">
            <w:pPr>
              <w:spacing w:after="217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Аналитико-информационный этап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эффективности коррекционной работы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-Анализ динамики развития воспитанников на заседаниях </w:t>
            </w:r>
            <w:proofErr w:type="spellStart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ППк</w:t>
            </w:r>
            <w:proofErr w:type="spellEnd"/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B4FCF" w:rsidRPr="008B4FCF" w:rsidRDefault="008B4FCF" w:rsidP="008B4FCF">
            <w:pPr>
              <w:spacing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-Внесение необходимых корректировок в ИОМ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Регулярно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воспитатель, специалисты.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Мониторинг престижности дошкольного образовательного учреждения среди родителей с детьми с ОВЗ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Мониторинговые исследования степени удовлетворенности заинтересованного населения качеством образовательных услуг, предоставляемых ДОО (анкетирование, опросы на сайте ДОУ)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воспитатель.</w:t>
            </w:r>
          </w:p>
        </w:tc>
      </w:tr>
      <w:tr w:rsidR="008B4FCF" w:rsidRPr="008B4FCF" w:rsidTr="00C31235">
        <w:tc>
          <w:tcPr>
            <w:tcW w:w="3305" w:type="dxa"/>
          </w:tcPr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Поддерживание положительного имиджа детского сада, обеспечение возможности для транслирования передового педагогического опыта сотрудников ДОО</w:t>
            </w:r>
          </w:p>
        </w:tc>
        <w:tc>
          <w:tcPr>
            <w:tcW w:w="3118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Обобщение педагогического опыта по инклюзивному образованию</w:t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-Транслирование положительного опыта на разном уровне.</w:t>
            </w:r>
          </w:p>
        </w:tc>
        <w:tc>
          <w:tcPr>
            <w:tcW w:w="896" w:type="dxa"/>
          </w:tcPr>
          <w:p w:rsidR="008B4FCF" w:rsidRPr="008B4FCF" w:rsidRDefault="008B4FCF" w:rsidP="008B4FCF">
            <w:pPr>
              <w:spacing w:after="6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</w:r>
          </w:p>
          <w:p w:rsidR="008B4FCF" w:rsidRPr="008B4FCF" w:rsidRDefault="008B4FCF" w:rsidP="008B4FCF">
            <w:pPr>
              <w:spacing w:after="217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927" w:type="dxa"/>
          </w:tcPr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старший</w:t>
            </w:r>
          </w:p>
          <w:p w:rsidR="008B4FCF" w:rsidRPr="008B4FCF" w:rsidRDefault="008B4FCF" w:rsidP="008B4FCF">
            <w:pPr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F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воспитатель, педагог-психолог.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 w:bidi="ru-RU"/>
        </w:rPr>
        <w:t>Ожидаемый результат:</w:t>
      </w:r>
      <w:r w:rsidRPr="008B4FCF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 w:bidi="ru-RU"/>
        </w:rPr>
        <w:t xml:space="preserve"> </w:t>
      </w: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>в ДОУ будет создана система комплексной помощи обучающимся с особыми образовательными потребностями.</w:t>
      </w:r>
    </w:p>
    <w:bookmarkEnd w:id="16"/>
    <w:p w:rsidR="008B4FCF" w:rsidRPr="008B4FCF" w:rsidRDefault="008B4FCF" w:rsidP="008B4FCF">
      <w:pPr>
        <w:widowControl w:val="0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Управление реализацией Программы развития ДОУ</w:t>
      </w:r>
    </w:p>
    <w:p w:rsidR="008B4FCF" w:rsidRPr="008B4FCF" w:rsidRDefault="008B4FCF" w:rsidP="008B4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развития МКДОУ д/с №22 осуществляется администрацией и представителями родительской общественности через руководство и контроль в соответствии с перспективным планом.</w:t>
      </w:r>
    </w:p>
    <w:p w:rsidR="008B4FCF" w:rsidRPr="008B4FCF" w:rsidRDefault="008B4FCF" w:rsidP="008B4F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руководства и контроля в ходе разработки, принятия и реализации Программы развития МКДОУ д/с №22 на 2020 – 2025 годы:</w:t>
      </w:r>
    </w:p>
    <w:tbl>
      <w:tblPr>
        <w:tblStyle w:val="8"/>
        <w:tblW w:w="0" w:type="auto"/>
        <w:tblInd w:w="108" w:type="dxa"/>
        <w:tblLook w:val="04A0" w:firstRow="1" w:lastRow="0" w:firstColumn="1" w:lastColumn="0" w:noHBand="0" w:noVBand="1"/>
      </w:tblPr>
      <w:tblGrid>
        <w:gridCol w:w="5307"/>
        <w:gridCol w:w="1697"/>
        <w:gridCol w:w="2233"/>
      </w:tblGrid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8B4FC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Мониторинг исходного состояния ресурсов и образовательной деятельности ДОУ на момент начала реализации Программы развития.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2020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Заведующий 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Проверка и редактирование утверждённой Программы развития.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2020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Заведующий 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Координация Программы развития с годовым планом работы ДОУ. Проверка готовности образовательных ресурсов ДОУ к реализации Программы развития.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Ежегодно, в конце года.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Администрация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Мониторинг результатов реализации Программы развития.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В течение отчётного года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Ст. воспитатель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Проверка всех видов планирования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Ежегодно в начале учебного года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Заведующий,</w:t>
            </w:r>
          </w:p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ст. воспитатель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Анализ эффективности использования новых технологий в образовательной деятельности ДОУ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Ст. воспитатель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Проверка состояния электронного сайта ДОУ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ежемесячно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Ст. воспитатель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Пополнение материально-технической и методической базы ДОУ в процессе реализации Программы развития.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 xml:space="preserve">Заведующий </w:t>
            </w:r>
          </w:p>
        </w:tc>
      </w:tr>
      <w:tr w:rsidR="008B4FCF" w:rsidRPr="008B4FCF" w:rsidTr="00C31235">
        <w:tc>
          <w:tcPr>
            <w:tcW w:w="5307" w:type="dxa"/>
            <w:vAlign w:val="center"/>
          </w:tcPr>
          <w:p w:rsidR="008B4FCF" w:rsidRPr="008B4FCF" w:rsidRDefault="008B4FCF" w:rsidP="008B4FCF">
            <w:pPr>
              <w:spacing w:line="240" w:lineRule="atLeast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Анализ инновационной деятельности ДОУ</w:t>
            </w:r>
          </w:p>
        </w:tc>
        <w:tc>
          <w:tcPr>
            <w:tcW w:w="1697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Ежегодно</w:t>
            </w:r>
          </w:p>
        </w:tc>
        <w:tc>
          <w:tcPr>
            <w:tcW w:w="2233" w:type="dxa"/>
            <w:vAlign w:val="center"/>
          </w:tcPr>
          <w:p w:rsidR="008B4FCF" w:rsidRPr="008B4FCF" w:rsidRDefault="008B4FCF" w:rsidP="008B4FCF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B4FCF">
              <w:rPr>
                <w:sz w:val="28"/>
                <w:szCs w:val="28"/>
              </w:rPr>
              <w:t>Ст. воспитатель</w:t>
            </w:r>
          </w:p>
        </w:tc>
      </w:tr>
    </w:tbl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Оценка эффективности реализации Программы развития.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Эффективность реализации Программы развития будет отслеживаться через оценку реализации каждой подпрограммы, которая будет определяться </w:t>
      </w: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двум показателям: качественному и количественному. Система оценки будет обладать открытостью и доступностью для всех участников образовательного процесса. Первичная экспертиза программы произойдет на общем собрании педагогов и родителей. В экспертную группу будут включены не только администрация и педагоги ДОО, но также представители родительской общественности.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контроля реализации этапов Программы развития МКДОУ д/с №22 будут использоваться методы отслеживания результативности деятельности всех направлений, путем сбора, обработки, анализа статистической, справочной и аналитической информации и оценки достигнутых результатов с периодичностью 1 раз в год. Полученные результаты будут служить основанием для внесения (при необходимости) корректировочных поправок в план реализации Программы развития.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активности детей, их удовлетворенности от участия в данных мероприятиях будет отслеживаться через беседы с детьми, наблюдения за ними в процессе проведения игровых образовательных ситуаций, во время общения со сверстниками, а также через мониторинг индивидуального развития ребенка, мониторинг педагогической деятельности, уровню готовности ребенка к школе.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включенности родителей, их заинтересованность - по результату опросов, бесед, анкетирования, степенью участия родителей в мероприятиях, проводимых в детском саду, экспертной оценки родительской общественности деятельности ДОУ.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педагогической деятельности - по результату контроля администрации, изучению планирования образовательного процесса педагогами, степени участия педагогов в проводимых конкурсах, открытых мероприятиях, транслирования опыта на окружном и городском уровнях и т.п.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на итоговых педагогических советах и общих родительских собраниях будут представлены отчеты по реализации Программы развития и её этапов. Информация отчетов будет расположена на официальном сайте МКДОУ д/с №22.</w:t>
      </w: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4FCF" w:rsidRPr="008B4FCF" w:rsidRDefault="008B4FCF" w:rsidP="008B4FCF">
      <w:pPr>
        <w:widowControl w:val="0"/>
        <w:numPr>
          <w:ilvl w:val="0"/>
          <w:numId w:val="2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 развития</w:t>
      </w:r>
    </w:p>
    <w:p w:rsidR="008B4FCF" w:rsidRPr="008B4FCF" w:rsidRDefault="008B4FCF" w:rsidP="008B4F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наш коллектив, в результате реализации Программы развития, внесет следующие изменения в деятельность ДОУ:</w:t>
      </w:r>
    </w:p>
    <w:p w:rsidR="008B4FCF" w:rsidRPr="008B4FCF" w:rsidRDefault="008B4FCF" w:rsidP="008B4FCF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Разработает и реализует эффективную систему </w:t>
      </w:r>
      <w:proofErr w:type="spellStart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способствующей снижению заболеваемости и формированию ЗОЖ у всех субъектов образовательных отношений. </w:t>
      </w:r>
    </w:p>
    <w:p w:rsidR="008B4FCF" w:rsidRPr="008B4FCF" w:rsidRDefault="008B4FCF" w:rsidP="008B4FCF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 качество образовательного процесса в ДОУ за счет:</w:t>
      </w:r>
    </w:p>
    <w:p w:rsidR="008B4FCF" w:rsidRPr="008B4FCF" w:rsidRDefault="008B4FCF" w:rsidP="008B4FC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>системы работы по приоритетному познавательно-речевому направлению пополнится инновационными технологиями;</w:t>
      </w:r>
    </w:p>
    <w:p w:rsidR="008B4FCF" w:rsidRPr="008B4FCF" w:rsidRDefault="008B4FCF" w:rsidP="008B4FC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игровых технологий в образовательном процессе как необходимого условия полноценного развития детей;</w:t>
      </w:r>
    </w:p>
    <w:p w:rsidR="008B4FCF" w:rsidRPr="008B4FCF" w:rsidRDefault="008B4FCF" w:rsidP="008B4FC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оптимальных условий для раскрытия интеллектуально- творческого потенциала детей и развития одаренности в условиях детского сада;</w:t>
      </w:r>
    </w:p>
    <w:p w:rsidR="008B4FCF" w:rsidRPr="008B4FCF" w:rsidRDefault="008B4FCF" w:rsidP="008B4FC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системы работы по реализации преемственности дошкольного и школьного уровней образования с целью повышения комфортности адаптационного периода у первоклассников;</w:t>
      </w:r>
    </w:p>
    <w:p w:rsidR="008B4FCF" w:rsidRPr="008B4FCF" w:rsidRDefault="008B4FCF" w:rsidP="008B4FCF">
      <w:pPr>
        <w:widowControl w:val="0"/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B4FCF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 w:bidi="ru-RU"/>
        </w:rPr>
        <w:t>создание системы комплексной помощи обучающимся с ограниченными возможностями здоровья.</w:t>
      </w:r>
    </w:p>
    <w:p w:rsidR="008B4FCF" w:rsidRPr="008B4FCF" w:rsidRDefault="008B4FCF" w:rsidP="008B4FCF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Разработает и реализует систему психолого- педагогической поддержки семьи и повышения компетентности родителей в вопросах развития и образования, охраны и укрепления здоровья детей, в том числе               с особыми образовательными потребностями.</w:t>
      </w:r>
    </w:p>
    <w:p w:rsidR="008B4FCF" w:rsidRPr="008B4FCF" w:rsidRDefault="008B4FCF" w:rsidP="008B4FCF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 предметно-развивающую среду, материально- техническое обеспечение и нормативно-правовую базу учреждения в соответствии с ФГОС ДО.</w:t>
      </w:r>
    </w:p>
    <w:p w:rsidR="008B4FCF" w:rsidRPr="008B4FCF" w:rsidRDefault="008B4FCF" w:rsidP="008B4FCF">
      <w:pPr>
        <w:widowControl w:val="0"/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профессиональной компетентности сотрудников ДОУ, которая </w:t>
      </w:r>
      <w:r w:rsidRPr="008B4F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позволит осуществлять квалифицированное психолого-медико- педагогическое сопровождение каждого субъекта образовательного процесса.</w:t>
      </w:r>
    </w:p>
    <w:p w:rsidR="008E32A6" w:rsidRDefault="008E32A6"/>
    <w:sectPr w:rsidR="008E32A6" w:rsidSect="000346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98829"/>
      <w:docPartObj>
        <w:docPartGallery w:val="Page Numbers (Bottom of Page)"/>
        <w:docPartUnique/>
      </w:docPartObj>
    </w:sdtPr>
    <w:sdtEndPr/>
    <w:sdtContent>
      <w:p w:rsidR="0048674A" w:rsidRDefault="008B4FCF">
        <w:pPr>
          <w:pStyle w:val="a8"/>
          <w:jc w:val="right"/>
        </w:pPr>
        <w:r w:rsidRPr="00046D0E">
          <w:rPr>
            <w:rFonts w:ascii="Times New Roman" w:hAnsi="Times New Roman" w:cs="Times New Roman"/>
          </w:rPr>
          <w:fldChar w:fldCharType="begin"/>
        </w:r>
        <w:r w:rsidRPr="00046D0E">
          <w:rPr>
            <w:rFonts w:ascii="Times New Roman" w:hAnsi="Times New Roman" w:cs="Times New Roman"/>
          </w:rPr>
          <w:instrText xml:space="preserve"> PAGE   \* MERGEFORMAT </w:instrText>
        </w:r>
        <w:r w:rsidRPr="00046D0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046D0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8674A" w:rsidRDefault="008B4FCF" w:rsidP="003F3C13">
    <w:pPr>
      <w:pStyle w:val="a8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1AC"/>
    <w:multiLevelType w:val="hybridMultilevel"/>
    <w:tmpl w:val="3074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7A2"/>
    <w:multiLevelType w:val="hybridMultilevel"/>
    <w:tmpl w:val="5E1E1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40A"/>
    <w:multiLevelType w:val="hybridMultilevel"/>
    <w:tmpl w:val="8186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115"/>
    <w:multiLevelType w:val="multilevel"/>
    <w:tmpl w:val="9C365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6436C7"/>
    <w:multiLevelType w:val="multilevel"/>
    <w:tmpl w:val="51103A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3A6C98"/>
    <w:multiLevelType w:val="multilevel"/>
    <w:tmpl w:val="A2C296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0268A3"/>
    <w:multiLevelType w:val="hybridMultilevel"/>
    <w:tmpl w:val="0E96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16F8"/>
    <w:multiLevelType w:val="hybridMultilevel"/>
    <w:tmpl w:val="C7B8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16831"/>
    <w:multiLevelType w:val="hybridMultilevel"/>
    <w:tmpl w:val="6256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E098B"/>
    <w:multiLevelType w:val="hybridMultilevel"/>
    <w:tmpl w:val="A27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80FFF"/>
    <w:multiLevelType w:val="hybridMultilevel"/>
    <w:tmpl w:val="CC72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E4380"/>
    <w:multiLevelType w:val="hybridMultilevel"/>
    <w:tmpl w:val="FE8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95DBF"/>
    <w:multiLevelType w:val="hybridMultilevel"/>
    <w:tmpl w:val="753CF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8619DF"/>
    <w:multiLevelType w:val="hybridMultilevel"/>
    <w:tmpl w:val="4C56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6F7E"/>
    <w:multiLevelType w:val="hybridMultilevel"/>
    <w:tmpl w:val="BEDEF6B4"/>
    <w:lvl w:ilvl="0" w:tplc="8AD6C31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B047F"/>
    <w:multiLevelType w:val="multilevel"/>
    <w:tmpl w:val="538A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201E8C"/>
    <w:multiLevelType w:val="hybridMultilevel"/>
    <w:tmpl w:val="DE36810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2B743488"/>
    <w:multiLevelType w:val="hybridMultilevel"/>
    <w:tmpl w:val="FB50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B21CE"/>
    <w:multiLevelType w:val="hybridMultilevel"/>
    <w:tmpl w:val="34E6AF4A"/>
    <w:lvl w:ilvl="0" w:tplc="5B7CF7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F42A3C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B8D8BEE0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0D582418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FEAC9C70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FAD0C4B6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0E92564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7ED88FC6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3D926ECA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2EAC32D2"/>
    <w:multiLevelType w:val="multilevel"/>
    <w:tmpl w:val="95A09F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F2446CB"/>
    <w:multiLevelType w:val="hybridMultilevel"/>
    <w:tmpl w:val="2E2E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958E5"/>
    <w:multiLevelType w:val="hybridMultilevel"/>
    <w:tmpl w:val="2878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E5DF3"/>
    <w:multiLevelType w:val="multilevel"/>
    <w:tmpl w:val="0E900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FD282F"/>
    <w:multiLevelType w:val="hybridMultilevel"/>
    <w:tmpl w:val="5F56F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6C18"/>
    <w:multiLevelType w:val="multilevel"/>
    <w:tmpl w:val="BFD0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2B69AA"/>
    <w:multiLevelType w:val="hybridMultilevel"/>
    <w:tmpl w:val="75E436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06C3207"/>
    <w:multiLevelType w:val="hybridMultilevel"/>
    <w:tmpl w:val="D362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7E6804"/>
    <w:multiLevelType w:val="multilevel"/>
    <w:tmpl w:val="39AA9A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9B3FFA"/>
    <w:multiLevelType w:val="hybridMultilevel"/>
    <w:tmpl w:val="4E8482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5102A14"/>
    <w:multiLevelType w:val="multilevel"/>
    <w:tmpl w:val="0C3226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8F0758A"/>
    <w:multiLevelType w:val="hybridMultilevel"/>
    <w:tmpl w:val="F50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160B9"/>
    <w:multiLevelType w:val="hybridMultilevel"/>
    <w:tmpl w:val="E44612DC"/>
    <w:lvl w:ilvl="0" w:tplc="03BA370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DE68A6">
      <w:numFmt w:val="bullet"/>
      <w:lvlText w:val="•"/>
      <w:lvlJc w:val="left"/>
      <w:pPr>
        <w:ind w:left="589" w:hanging="140"/>
      </w:pPr>
      <w:rPr>
        <w:rFonts w:hint="default"/>
        <w:lang w:val="ru-RU" w:eastAsia="en-US" w:bidi="ar-SA"/>
      </w:rPr>
    </w:lvl>
    <w:lvl w:ilvl="2" w:tplc="2FC633D6">
      <w:numFmt w:val="bullet"/>
      <w:lvlText w:val="•"/>
      <w:lvlJc w:val="left"/>
      <w:pPr>
        <w:ind w:left="1058" w:hanging="140"/>
      </w:pPr>
      <w:rPr>
        <w:rFonts w:hint="default"/>
        <w:lang w:val="ru-RU" w:eastAsia="en-US" w:bidi="ar-SA"/>
      </w:rPr>
    </w:lvl>
    <w:lvl w:ilvl="3" w:tplc="21FC2D98">
      <w:numFmt w:val="bullet"/>
      <w:lvlText w:val="•"/>
      <w:lvlJc w:val="left"/>
      <w:pPr>
        <w:ind w:left="1527" w:hanging="140"/>
      </w:pPr>
      <w:rPr>
        <w:rFonts w:hint="default"/>
        <w:lang w:val="ru-RU" w:eastAsia="en-US" w:bidi="ar-SA"/>
      </w:rPr>
    </w:lvl>
    <w:lvl w:ilvl="4" w:tplc="6666F2E0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5" w:tplc="3F7E3146">
      <w:numFmt w:val="bullet"/>
      <w:lvlText w:val="•"/>
      <w:lvlJc w:val="left"/>
      <w:pPr>
        <w:ind w:left="2465" w:hanging="140"/>
      </w:pPr>
      <w:rPr>
        <w:rFonts w:hint="default"/>
        <w:lang w:val="ru-RU" w:eastAsia="en-US" w:bidi="ar-SA"/>
      </w:rPr>
    </w:lvl>
    <w:lvl w:ilvl="6" w:tplc="B0309F4A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7" w:tplc="871224F6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8" w:tplc="769EF15C">
      <w:numFmt w:val="bullet"/>
      <w:lvlText w:val="•"/>
      <w:lvlJc w:val="left"/>
      <w:pPr>
        <w:ind w:left="3872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4FCA466B"/>
    <w:multiLevelType w:val="hybridMultilevel"/>
    <w:tmpl w:val="88E4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84DE7"/>
    <w:multiLevelType w:val="hybridMultilevel"/>
    <w:tmpl w:val="BCFA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5084F"/>
    <w:multiLevelType w:val="hybridMultilevel"/>
    <w:tmpl w:val="E71C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C3E29"/>
    <w:multiLevelType w:val="multilevel"/>
    <w:tmpl w:val="BFD0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ED2163"/>
    <w:multiLevelType w:val="hybridMultilevel"/>
    <w:tmpl w:val="2864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42F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45C"/>
    <w:multiLevelType w:val="hybridMultilevel"/>
    <w:tmpl w:val="EC9E01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64A71709"/>
    <w:multiLevelType w:val="multilevel"/>
    <w:tmpl w:val="60A07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7352AC7"/>
    <w:multiLevelType w:val="hybridMultilevel"/>
    <w:tmpl w:val="91DC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4346A"/>
    <w:multiLevelType w:val="multilevel"/>
    <w:tmpl w:val="13AABC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D2032BD"/>
    <w:multiLevelType w:val="hybridMultilevel"/>
    <w:tmpl w:val="8298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93D4C"/>
    <w:multiLevelType w:val="multilevel"/>
    <w:tmpl w:val="F6664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3" w15:restartNumberingAfterBreak="0">
    <w:nsid w:val="6DC02908"/>
    <w:multiLevelType w:val="multilevel"/>
    <w:tmpl w:val="79A4F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74C1B"/>
    <w:multiLevelType w:val="multilevel"/>
    <w:tmpl w:val="BB1A7F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08E397B"/>
    <w:multiLevelType w:val="hybridMultilevel"/>
    <w:tmpl w:val="C1A8E276"/>
    <w:lvl w:ilvl="0" w:tplc="45120F6A">
      <w:numFmt w:val="bullet"/>
      <w:lvlText w:val="-"/>
      <w:lvlJc w:val="left"/>
      <w:pPr>
        <w:ind w:left="110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4AD05A">
      <w:numFmt w:val="bullet"/>
      <w:lvlText w:val="•"/>
      <w:lvlJc w:val="left"/>
      <w:pPr>
        <w:ind w:left="589" w:hanging="504"/>
      </w:pPr>
      <w:rPr>
        <w:rFonts w:hint="default"/>
        <w:lang w:val="ru-RU" w:eastAsia="en-US" w:bidi="ar-SA"/>
      </w:rPr>
    </w:lvl>
    <w:lvl w:ilvl="2" w:tplc="AB1E2BF6">
      <w:numFmt w:val="bullet"/>
      <w:lvlText w:val="•"/>
      <w:lvlJc w:val="left"/>
      <w:pPr>
        <w:ind w:left="1058" w:hanging="504"/>
      </w:pPr>
      <w:rPr>
        <w:rFonts w:hint="default"/>
        <w:lang w:val="ru-RU" w:eastAsia="en-US" w:bidi="ar-SA"/>
      </w:rPr>
    </w:lvl>
    <w:lvl w:ilvl="3" w:tplc="02887E0A">
      <w:numFmt w:val="bullet"/>
      <w:lvlText w:val="•"/>
      <w:lvlJc w:val="left"/>
      <w:pPr>
        <w:ind w:left="1527" w:hanging="504"/>
      </w:pPr>
      <w:rPr>
        <w:rFonts w:hint="default"/>
        <w:lang w:val="ru-RU" w:eastAsia="en-US" w:bidi="ar-SA"/>
      </w:rPr>
    </w:lvl>
    <w:lvl w:ilvl="4" w:tplc="C76042F2">
      <w:numFmt w:val="bullet"/>
      <w:lvlText w:val="•"/>
      <w:lvlJc w:val="left"/>
      <w:pPr>
        <w:ind w:left="1996" w:hanging="504"/>
      </w:pPr>
      <w:rPr>
        <w:rFonts w:hint="default"/>
        <w:lang w:val="ru-RU" w:eastAsia="en-US" w:bidi="ar-SA"/>
      </w:rPr>
    </w:lvl>
    <w:lvl w:ilvl="5" w:tplc="9EF00BFA">
      <w:numFmt w:val="bullet"/>
      <w:lvlText w:val="•"/>
      <w:lvlJc w:val="left"/>
      <w:pPr>
        <w:ind w:left="2465" w:hanging="504"/>
      </w:pPr>
      <w:rPr>
        <w:rFonts w:hint="default"/>
        <w:lang w:val="ru-RU" w:eastAsia="en-US" w:bidi="ar-SA"/>
      </w:rPr>
    </w:lvl>
    <w:lvl w:ilvl="6" w:tplc="D48CA03A">
      <w:numFmt w:val="bullet"/>
      <w:lvlText w:val="•"/>
      <w:lvlJc w:val="left"/>
      <w:pPr>
        <w:ind w:left="2934" w:hanging="504"/>
      </w:pPr>
      <w:rPr>
        <w:rFonts w:hint="default"/>
        <w:lang w:val="ru-RU" w:eastAsia="en-US" w:bidi="ar-SA"/>
      </w:rPr>
    </w:lvl>
    <w:lvl w:ilvl="7" w:tplc="55BEBAAC">
      <w:numFmt w:val="bullet"/>
      <w:lvlText w:val="•"/>
      <w:lvlJc w:val="left"/>
      <w:pPr>
        <w:ind w:left="3403" w:hanging="504"/>
      </w:pPr>
      <w:rPr>
        <w:rFonts w:hint="default"/>
        <w:lang w:val="ru-RU" w:eastAsia="en-US" w:bidi="ar-SA"/>
      </w:rPr>
    </w:lvl>
    <w:lvl w:ilvl="8" w:tplc="E0BADEBA">
      <w:numFmt w:val="bullet"/>
      <w:lvlText w:val="•"/>
      <w:lvlJc w:val="left"/>
      <w:pPr>
        <w:ind w:left="3872" w:hanging="504"/>
      </w:pPr>
      <w:rPr>
        <w:rFonts w:hint="default"/>
        <w:lang w:val="ru-RU" w:eastAsia="en-US" w:bidi="ar-SA"/>
      </w:rPr>
    </w:lvl>
  </w:abstractNum>
  <w:abstractNum w:abstractNumId="46" w15:restartNumberingAfterBreak="0">
    <w:nsid w:val="728B1908"/>
    <w:multiLevelType w:val="hybridMultilevel"/>
    <w:tmpl w:val="197A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618E"/>
    <w:multiLevelType w:val="multilevel"/>
    <w:tmpl w:val="AA1A241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C4C39B3"/>
    <w:multiLevelType w:val="hybridMultilevel"/>
    <w:tmpl w:val="A13E3774"/>
    <w:lvl w:ilvl="0" w:tplc="FC48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8"/>
  </w:num>
  <w:num w:numId="5">
    <w:abstractNumId w:val="23"/>
  </w:num>
  <w:num w:numId="6">
    <w:abstractNumId w:val="12"/>
  </w:num>
  <w:num w:numId="7">
    <w:abstractNumId w:val="38"/>
  </w:num>
  <w:num w:numId="8">
    <w:abstractNumId w:val="22"/>
  </w:num>
  <w:num w:numId="9">
    <w:abstractNumId w:val="17"/>
  </w:num>
  <w:num w:numId="10">
    <w:abstractNumId w:val="32"/>
  </w:num>
  <w:num w:numId="11">
    <w:abstractNumId w:val="16"/>
  </w:num>
  <w:num w:numId="12">
    <w:abstractNumId w:val="11"/>
  </w:num>
  <w:num w:numId="13">
    <w:abstractNumId w:val="39"/>
  </w:num>
  <w:num w:numId="14">
    <w:abstractNumId w:val="10"/>
  </w:num>
  <w:num w:numId="15">
    <w:abstractNumId w:val="2"/>
  </w:num>
  <w:num w:numId="16">
    <w:abstractNumId w:val="37"/>
  </w:num>
  <w:num w:numId="17">
    <w:abstractNumId w:val="1"/>
  </w:num>
  <w:num w:numId="18">
    <w:abstractNumId w:val="24"/>
  </w:num>
  <w:num w:numId="19">
    <w:abstractNumId w:val="35"/>
  </w:num>
  <w:num w:numId="20">
    <w:abstractNumId w:val="42"/>
  </w:num>
  <w:num w:numId="21">
    <w:abstractNumId w:val="9"/>
  </w:num>
  <w:num w:numId="22">
    <w:abstractNumId w:val="20"/>
  </w:num>
  <w:num w:numId="23">
    <w:abstractNumId w:val="6"/>
  </w:num>
  <w:num w:numId="24">
    <w:abstractNumId w:val="43"/>
  </w:num>
  <w:num w:numId="25">
    <w:abstractNumId w:val="40"/>
  </w:num>
  <w:num w:numId="26">
    <w:abstractNumId w:val="5"/>
  </w:num>
  <w:num w:numId="27">
    <w:abstractNumId w:val="19"/>
  </w:num>
  <w:num w:numId="28">
    <w:abstractNumId w:val="44"/>
  </w:num>
  <w:num w:numId="29">
    <w:abstractNumId w:val="47"/>
  </w:num>
  <w:num w:numId="30">
    <w:abstractNumId w:val="41"/>
  </w:num>
  <w:num w:numId="31">
    <w:abstractNumId w:val="34"/>
  </w:num>
  <w:num w:numId="32">
    <w:abstractNumId w:val="48"/>
  </w:num>
  <w:num w:numId="33">
    <w:abstractNumId w:val="26"/>
  </w:num>
  <w:num w:numId="34">
    <w:abstractNumId w:val="46"/>
  </w:num>
  <w:num w:numId="35">
    <w:abstractNumId w:val="33"/>
  </w:num>
  <w:num w:numId="36">
    <w:abstractNumId w:val="30"/>
  </w:num>
  <w:num w:numId="37">
    <w:abstractNumId w:val="0"/>
  </w:num>
  <w:num w:numId="38">
    <w:abstractNumId w:val="7"/>
  </w:num>
  <w:num w:numId="39">
    <w:abstractNumId w:val="13"/>
  </w:num>
  <w:num w:numId="40">
    <w:abstractNumId w:val="36"/>
  </w:num>
  <w:num w:numId="41">
    <w:abstractNumId w:val="3"/>
  </w:num>
  <w:num w:numId="42">
    <w:abstractNumId w:val="14"/>
  </w:num>
  <w:num w:numId="43">
    <w:abstractNumId w:val="28"/>
  </w:num>
  <w:num w:numId="44">
    <w:abstractNumId w:val="15"/>
  </w:num>
  <w:num w:numId="45">
    <w:abstractNumId w:val="18"/>
  </w:num>
  <w:num w:numId="46">
    <w:abstractNumId w:val="31"/>
  </w:num>
  <w:num w:numId="47">
    <w:abstractNumId w:val="45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F"/>
    <w:rsid w:val="008B4FCF"/>
    <w:rsid w:val="008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3D97-38B7-40B9-974D-BC17CC3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CF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4FCF"/>
    <w:pPr>
      <w:keepNext/>
      <w:keepLines/>
      <w:widowControl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B4F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8B4FC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 w:bidi="ru-RU"/>
    </w:rPr>
  </w:style>
  <w:style w:type="numbering" w:customStyle="1" w:styleId="1">
    <w:name w:val="Нет списка1"/>
    <w:next w:val="a2"/>
    <w:uiPriority w:val="99"/>
    <w:semiHidden/>
    <w:unhideWhenUsed/>
    <w:rsid w:val="008B4FCF"/>
  </w:style>
  <w:style w:type="character" w:customStyle="1" w:styleId="21">
    <w:name w:val="Основной текст (2)_"/>
    <w:basedOn w:val="a0"/>
    <w:link w:val="210"/>
    <w:rsid w:val="008B4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8B4FC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8B4FCF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5">
    <w:name w:val="Основной текст (2) + Полужирный"/>
    <w:basedOn w:val="21"/>
    <w:rsid w:val="008B4F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0">
    <w:name w:val="Основной текст (2) + Полужирный;Курсив2"/>
    <w:basedOn w:val="21"/>
    <w:rsid w:val="008B4F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B4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B4FCF"/>
    <w:pPr>
      <w:widowControl w:val="0"/>
      <w:shd w:val="clear" w:color="auto" w:fill="FFFFFF"/>
      <w:spacing w:after="0" w:line="317" w:lineRule="exact"/>
      <w:ind w:hanging="4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8B4FCF"/>
    <w:pPr>
      <w:widowControl w:val="0"/>
      <w:shd w:val="clear" w:color="auto" w:fill="FFFFFF"/>
      <w:spacing w:after="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rsid w:val="008B4FCF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8B4FC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B4FC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0">
    <w:name w:val="Сетка таблицы1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8B4F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8B4FCF"/>
    <w:pPr>
      <w:widowControl w:val="0"/>
      <w:shd w:val="clear" w:color="auto" w:fill="FFFFFF"/>
      <w:spacing w:after="360" w:line="0" w:lineRule="atLeast"/>
      <w:ind w:hanging="13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table" w:customStyle="1" w:styleId="4">
    <w:name w:val="Сетка таблицы4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Подпись к таблице (2)_"/>
    <w:basedOn w:val="a0"/>
    <w:link w:val="28"/>
    <w:rsid w:val="008B4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8B4F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53">
    <w:name w:val="Сетка таблицы5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 + Курсив"/>
    <w:basedOn w:val="21"/>
    <w:rsid w:val="008B4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;Курсив"/>
    <w:basedOn w:val="21"/>
    <w:rsid w:val="008B4F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6">
    <w:name w:val="Сетка таблицы6"/>
    <w:basedOn w:val="a1"/>
    <w:next w:val="a3"/>
    <w:uiPriority w:val="59"/>
    <w:rsid w:val="008B4FC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8B4FCF"/>
  </w:style>
  <w:style w:type="paragraph" w:styleId="a6">
    <w:name w:val="header"/>
    <w:basedOn w:val="a"/>
    <w:link w:val="a7"/>
    <w:uiPriority w:val="99"/>
    <w:unhideWhenUsed/>
    <w:rsid w:val="008B4F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8B4F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8B4FC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uiPriority w:val="99"/>
    <w:rsid w:val="008B4F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a">
    <w:name w:val="Hyperlink"/>
    <w:basedOn w:val="a0"/>
    <w:uiPriority w:val="99"/>
    <w:unhideWhenUsed/>
    <w:rsid w:val="008B4FCF"/>
    <w:rPr>
      <w:color w:val="0563C1" w:themeColor="hyperlink"/>
      <w:u w:val="single"/>
    </w:rPr>
  </w:style>
  <w:style w:type="character" w:customStyle="1" w:styleId="c2">
    <w:name w:val="c2"/>
    <w:basedOn w:val="a0"/>
    <w:rsid w:val="008B4FCF"/>
  </w:style>
  <w:style w:type="paragraph" w:customStyle="1" w:styleId="c15">
    <w:name w:val="c15"/>
    <w:basedOn w:val="a"/>
    <w:rsid w:val="008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4FCF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B4FC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customStyle="1" w:styleId="7">
    <w:name w:val="Сетка таблицы7"/>
    <w:basedOn w:val="a1"/>
    <w:next w:val="a3"/>
    <w:uiPriority w:val="39"/>
    <w:rsid w:val="008B4FC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8B4F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Normal (Web)"/>
    <w:basedOn w:val="a"/>
    <w:uiPriority w:val="99"/>
    <w:unhideWhenUsed/>
    <w:rsid w:val="008B4FCF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character" w:customStyle="1" w:styleId="ae">
    <w:name w:val="Без интервала Знак"/>
    <w:basedOn w:val="a0"/>
    <w:link w:val="ad"/>
    <w:uiPriority w:val="1"/>
    <w:rsid w:val="008B4FC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8">
    <w:name w:val="Сетка таблицы8"/>
    <w:basedOn w:val="a1"/>
    <w:next w:val="a3"/>
    <w:uiPriority w:val="39"/>
    <w:rsid w:val="008B4FC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8B4FC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8B4FC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B4F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B4F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B4FC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4F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B4FC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table" w:customStyle="1" w:styleId="13">
    <w:name w:val="Сетка таблицы13"/>
    <w:basedOn w:val="a1"/>
    <w:next w:val="a3"/>
    <w:uiPriority w:val="59"/>
    <w:rsid w:val="008B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B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8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4FCF"/>
  </w:style>
  <w:style w:type="character" w:customStyle="1" w:styleId="c8">
    <w:name w:val="c8"/>
    <w:basedOn w:val="a0"/>
    <w:rsid w:val="008B4FCF"/>
  </w:style>
  <w:style w:type="table" w:customStyle="1" w:styleId="15">
    <w:name w:val="Сетка таблицы15"/>
    <w:basedOn w:val="a1"/>
    <w:next w:val="a3"/>
    <w:uiPriority w:val="59"/>
    <w:rsid w:val="008B4FC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rsid w:val="008B4FCF"/>
  </w:style>
  <w:style w:type="character" w:styleId="af5">
    <w:name w:val="Strong"/>
    <w:basedOn w:val="a0"/>
    <w:uiPriority w:val="22"/>
    <w:qFormat/>
    <w:rsid w:val="008B4FC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B4F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4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e.rukdobra.ru/npd-doc?npmid%3D99%26npid%3D565231806%26anchor%3DXA00LVS2MC%23XA00LVS2MC&amp;sa=D&amp;ust=1600602036625000&amp;usg=AOvVaw2OtX-stFiiGvqenjAaCe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e.rukdobra.ru/npd-doc?npmid%3D99%26npid%3D564895985%26anchor%3DXA00M6G2N3%23XA00M6G2N3&amp;sa=D&amp;ust=1600602036624000&amp;usg=AOvVaw36HvGcSYlxc3lhnD0WXy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_22_nsk@nios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74</Pages>
  <Words>17625</Words>
  <Characters>100463</Characters>
  <Application>Microsoft Office Word</Application>
  <DocSecurity>0</DocSecurity>
  <Lines>837</Lines>
  <Paragraphs>235</Paragraphs>
  <ScaleCrop>false</ScaleCrop>
  <Company/>
  <LinksUpToDate>false</LinksUpToDate>
  <CharactersWithSpaces>117853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2022-01-13T05:25:00Z</dcterms:created>
  <dcterms:modified xsi:type="dcterms:W3CDTF">2022-01-13T05:29:00Z</dcterms:modified>
</cp:coreProperties>
</file>